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153326" w14:textId="77777777" w:rsidR="00B47A6C" w:rsidRPr="00287FD8" w:rsidRDefault="00B47A6C" w:rsidP="00B47A6C">
      <w:pPr>
        <w:keepNext/>
        <w:spacing w:after="0" w:line="240" w:lineRule="auto"/>
        <w:ind w:right="383"/>
        <w:jc w:val="center"/>
        <w:outlineLvl w:val="1"/>
        <w:rPr>
          <w:rFonts w:ascii="Arial" w:eastAsia="Times New Roman" w:hAnsi="Arial" w:cs="Arial"/>
          <w:bCs/>
          <w:sz w:val="24"/>
          <w:szCs w:val="24"/>
        </w:rPr>
      </w:pPr>
      <w:r w:rsidRPr="00287FD8">
        <w:rPr>
          <w:rFonts w:ascii="Arial" w:eastAsia="Times New Roman" w:hAnsi="Arial" w:cs="Arial"/>
          <w:bCs/>
          <w:sz w:val="24"/>
          <w:szCs w:val="24"/>
        </w:rPr>
        <w:t>Z A P I S N I K</w:t>
      </w:r>
    </w:p>
    <w:p w14:paraId="3C57FA5E" w14:textId="77777777" w:rsidR="00B47A6C" w:rsidRPr="00287FD8" w:rsidRDefault="00B47A6C" w:rsidP="00B47A6C">
      <w:pPr>
        <w:spacing w:after="0" w:line="240" w:lineRule="auto"/>
        <w:ind w:right="383"/>
        <w:jc w:val="center"/>
        <w:rPr>
          <w:rFonts w:ascii="Arial" w:eastAsia="Times New Roman" w:hAnsi="Arial" w:cs="Arial"/>
          <w:sz w:val="24"/>
          <w:szCs w:val="24"/>
        </w:rPr>
      </w:pPr>
      <w:r w:rsidRPr="00287FD8">
        <w:rPr>
          <w:rFonts w:ascii="Arial" w:eastAsia="Times New Roman" w:hAnsi="Arial" w:cs="Arial"/>
          <w:sz w:val="24"/>
          <w:szCs w:val="24"/>
        </w:rPr>
        <w:t xml:space="preserve">od </w:t>
      </w:r>
      <w:r w:rsidR="00AB7EC4" w:rsidRPr="00287FD8">
        <w:rPr>
          <w:rFonts w:ascii="Arial" w:eastAsia="Times New Roman" w:hAnsi="Arial" w:cs="Arial"/>
          <w:sz w:val="24"/>
          <w:szCs w:val="24"/>
        </w:rPr>
        <w:t>13. svibnja 2021.</w:t>
      </w:r>
      <w:r w:rsidRPr="00287FD8">
        <w:rPr>
          <w:rFonts w:ascii="Arial" w:eastAsia="Times New Roman" w:hAnsi="Arial" w:cs="Arial"/>
          <w:sz w:val="24"/>
          <w:szCs w:val="24"/>
        </w:rPr>
        <w:t xml:space="preserve"> sastavljen kod Trgovačkog suda u Zadru</w:t>
      </w:r>
    </w:p>
    <w:p w14:paraId="162CBF85" w14:textId="77777777" w:rsidR="00B47A6C" w:rsidRPr="00287FD8" w:rsidRDefault="00B47A6C" w:rsidP="00B47A6C">
      <w:pPr>
        <w:spacing w:after="0" w:line="240" w:lineRule="auto"/>
        <w:ind w:right="383"/>
        <w:jc w:val="center"/>
        <w:rPr>
          <w:rFonts w:ascii="Arial" w:eastAsia="Times New Roman" w:hAnsi="Arial" w:cs="Arial"/>
          <w:sz w:val="24"/>
          <w:szCs w:val="24"/>
        </w:rPr>
      </w:pPr>
      <w:r w:rsidRPr="00287FD8">
        <w:rPr>
          <w:rFonts w:ascii="Arial" w:eastAsia="Times New Roman" w:hAnsi="Arial" w:cs="Arial"/>
          <w:sz w:val="24"/>
          <w:szCs w:val="24"/>
        </w:rPr>
        <w:t xml:space="preserve">s </w:t>
      </w:r>
      <w:r w:rsidR="005172EF" w:rsidRPr="00287FD8">
        <w:rPr>
          <w:rFonts w:ascii="Arial" w:eastAsia="Times New Roman" w:hAnsi="Arial" w:cs="Arial"/>
          <w:sz w:val="24"/>
          <w:szCs w:val="24"/>
        </w:rPr>
        <w:t>glavne rasprave</w:t>
      </w:r>
      <w:r w:rsidRPr="00287FD8">
        <w:rPr>
          <w:rFonts w:ascii="Arial" w:eastAsia="Times New Roman" w:hAnsi="Arial" w:cs="Arial"/>
          <w:sz w:val="24"/>
          <w:szCs w:val="24"/>
        </w:rPr>
        <w:t xml:space="preserve"> </w:t>
      </w:r>
    </w:p>
    <w:p w14:paraId="4DBBFCD9" w14:textId="77777777" w:rsidR="00B47A6C" w:rsidRPr="00287FD8" w:rsidRDefault="00B47A6C" w:rsidP="00B47A6C">
      <w:pPr>
        <w:tabs>
          <w:tab w:val="left" w:pos="708"/>
          <w:tab w:val="left" w:pos="1416"/>
          <w:tab w:val="left" w:pos="2124"/>
          <w:tab w:val="left" w:pos="2832"/>
          <w:tab w:val="left" w:pos="3331"/>
        </w:tabs>
        <w:spacing w:after="0" w:line="240" w:lineRule="auto"/>
        <w:ind w:right="383"/>
        <w:jc w:val="center"/>
        <w:rPr>
          <w:rFonts w:ascii="Arial" w:eastAsia="Times New Roman" w:hAnsi="Arial" w:cs="Arial"/>
          <w:bCs/>
          <w:sz w:val="24"/>
          <w:szCs w:val="24"/>
        </w:rPr>
      </w:pPr>
    </w:p>
    <w:p w14:paraId="3FDFFF20" w14:textId="77777777" w:rsidR="00B47A6C" w:rsidRPr="00287FD8" w:rsidRDefault="00B47A6C" w:rsidP="00B47A6C">
      <w:pPr>
        <w:spacing w:after="0" w:line="240" w:lineRule="auto"/>
        <w:ind w:right="383"/>
        <w:jc w:val="both"/>
        <w:rPr>
          <w:rFonts w:ascii="Arial" w:eastAsia="Times New Roman" w:hAnsi="Arial" w:cs="Arial"/>
          <w:bCs/>
          <w:sz w:val="24"/>
          <w:szCs w:val="24"/>
        </w:rPr>
      </w:pPr>
    </w:p>
    <w:p w14:paraId="0F4B56DB" w14:textId="77777777" w:rsidR="00B47A6C" w:rsidRPr="00287FD8" w:rsidRDefault="00B47A6C" w:rsidP="00B47A6C">
      <w:pPr>
        <w:spacing w:after="0" w:line="240" w:lineRule="auto"/>
        <w:ind w:right="383"/>
        <w:jc w:val="both"/>
        <w:rPr>
          <w:rFonts w:ascii="Arial" w:eastAsia="Times New Roman" w:hAnsi="Arial" w:cs="Arial"/>
          <w:bCs/>
          <w:sz w:val="24"/>
          <w:szCs w:val="24"/>
        </w:rPr>
      </w:pPr>
      <w:r w:rsidRPr="00287FD8">
        <w:rPr>
          <w:rFonts w:ascii="Arial" w:eastAsia="Times New Roman" w:hAnsi="Arial" w:cs="Arial"/>
          <w:bCs/>
          <w:sz w:val="24"/>
          <w:szCs w:val="24"/>
        </w:rPr>
        <w:t>Nazočni od suda:</w:t>
      </w:r>
      <w:r w:rsidRPr="00287FD8">
        <w:rPr>
          <w:rFonts w:ascii="Arial" w:eastAsia="Times New Roman" w:hAnsi="Arial" w:cs="Arial"/>
          <w:bCs/>
          <w:sz w:val="24"/>
          <w:szCs w:val="24"/>
        </w:rPr>
        <w:tab/>
      </w:r>
      <w:r w:rsidRPr="00287FD8">
        <w:rPr>
          <w:rFonts w:ascii="Arial" w:eastAsia="Times New Roman" w:hAnsi="Arial" w:cs="Arial"/>
          <w:bCs/>
          <w:sz w:val="24"/>
          <w:szCs w:val="24"/>
        </w:rPr>
        <w:tab/>
      </w:r>
      <w:r w:rsidRPr="00287FD8">
        <w:rPr>
          <w:rFonts w:ascii="Arial" w:eastAsia="Times New Roman" w:hAnsi="Arial" w:cs="Arial"/>
          <w:bCs/>
          <w:sz w:val="24"/>
          <w:szCs w:val="24"/>
        </w:rPr>
        <w:tab/>
      </w:r>
      <w:r w:rsidR="002C7EE8" w:rsidRPr="00287FD8">
        <w:rPr>
          <w:rFonts w:ascii="Arial" w:eastAsia="Times New Roman" w:hAnsi="Arial" w:cs="Arial"/>
          <w:bCs/>
          <w:sz w:val="24"/>
          <w:szCs w:val="24"/>
        </w:rPr>
        <w:t>Pr</w:t>
      </w:r>
      <w:r w:rsidRPr="00287FD8">
        <w:rPr>
          <w:rFonts w:ascii="Arial" w:eastAsia="Times New Roman" w:hAnsi="Arial" w:cs="Arial"/>
          <w:bCs/>
          <w:sz w:val="24"/>
          <w:szCs w:val="24"/>
        </w:rPr>
        <w:t>avna stvar:</w:t>
      </w:r>
    </w:p>
    <w:p w14:paraId="584FB612" w14:textId="77777777" w:rsidR="008D7611" w:rsidRPr="00287FD8" w:rsidRDefault="008D7611" w:rsidP="00B47A6C">
      <w:pPr>
        <w:spacing w:after="0" w:line="240" w:lineRule="auto"/>
        <w:ind w:right="383"/>
        <w:jc w:val="both"/>
        <w:rPr>
          <w:rFonts w:ascii="Arial" w:eastAsia="Times New Roman" w:hAnsi="Arial" w:cs="Arial"/>
          <w:bCs/>
          <w:sz w:val="24"/>
          <w:szCs w:val="24"/>
        </w:rPr>
      </w:pPr>
    </w:p>
    <w:p w14:paraId="0508B852" w14:textId="77777777" w:rsidR="00B47A6C" w:rsidRPr="00287FD8" w:rsidRDefault="00324A19" w:rsidP="00B47A6C">
      <w:pPr>
        <w:spacing w:after="0" w:line="240" w:lineRule="auto"/>
        <w:ind w:right="-468"/>
        <w:jc w:val="both"/>
        <w:rPr>
          <w:rFonts w:ascii="Arial" w:eastAsia="Times New Roman" w:hAnsi="Arial" w:cs="Arial"/>
          <w:sz w:val="24"/>
          <w:szCs w:val="24"/>
        </w:rPr>
      </w:pPr>
      <w:r w:rsidRPr="00287FD8">
        <w:rPr>
          <w:rFonts w:ascii="Arial" w:eastAsia="Times New Roman" w:hAnsi="Arial" w:cs="Arial"/>
          <w:sz w:val="24"/>
          <w:szCs w:val="24"/>
        </w:rPr>
        <w:t>Katarina Zdunić</w:t>
      </w:r>
      <w:r w:rsidR="00B47A6C" w:rsidRPr="00287FD8">
        <w:rPr>
          <w:rFonts w:ascii="Arial" w:eastAsia="Times New Roman" w:hAnsi="Arial" w:cs="Arial"/>
          <w:sz w:val="24"/>
          <w:szCs w:val="24"/>
        </w:rPr>
        <w:tab/>
      </w:r>
      <w:r w:rsidR="00B47A6C" w:rsidRPr="00287FD8">
        <w:rPr>
          <w:rFonts w:ascii="Arial" w:eastAsia="Times New Roman" w:hAnsi="Arial" w:cs="Arial"/>
          <w:sz w:val="24"/>
          <w:szCs w:val="24"/>
        </w:rPr>
        <w:tab/>
        <w:t xml:space="preserve">         </w:t>
      </w:r>
      <w:r w:rsidR="00B47A6C" w:rsidRPr="00287FD8">
        <w:rPr>
          <w:rFonts w:ascii="Arial" w:eastAsia="Times New Roman" w:hAnsi="Arial" w:cs="Arial"/>
          <w:sz w:val="24"/>
          <w:szCs w:val="24"/>
        </w:rPr>
        <w:tab/>
      </w:r>
      <w:r w:rsidRPr="00287FD8">
        <w:rPr>
          <w:rFonts w:ascii="Arial" w:eastAsia="Times New Roman" w:hAnsi="Arial" w:cs="Arial"/>
          <w:sz w:val="24"/>
          <w:szCs w:val="24"/>
        </w:rPr>
        <w:t>T</w:t>
      </w:r>
      <w:r w:rsidR="00B47A6C" w:rsidRPr="00287FD8">
        <w:rPr>
          <w:rFonts w:ascii="Arial" w:eastAsia="Times New Roman" w:hAnsi="Arial" w:cs="Arial"/>
          <w:sz w:val="24"/>
          <w:szCs w:val="24"/>
        </w:rPr>
        <w:t xml:space="preserve">užitelj: </w:t>
      </w:r>
      <w:r w:rsidR="00F53246" w:rsidRPr="00287FD8">
        <w:rPr>
          <w:rFonts w:ascii="Arial" w:eastAsia="Times New Roman" w:hAnsi="Arial" w:cs="Arial"/>
          <w:sz w:val="24"/>
          <w:szCs w:val="24"/>
        </w:rPr>
        <w:t>PLOTER d.o.o., u stečaju Zadar</w:t>
      </w:r>
    </w:p>
    <w:p w14:paraId="3A93C4DB" w14:textId="77777777" w:rsidR="00B47A6C" w:rsidRPr="00287FD8" w:rsidRDefault="00B47A6C" w:rsidP="00B47A6C">
      <w:pPr>
        <w:spacing w:after="0" w:line="240" w:lineRule="auto"/>
        <w:ind w:right="-468"/>
        <w:jc w:val="both"/>
        <w:rPr>
          <w:rFonts w:ascii="Arial" w:eastAsia="Times New Roman" w:hAnsi="Arial" w:cs="Arial"/>
          <w:sz w:val="24"/>
          <w:szCs w:val="24"/>
          <w:lang w:eastAsia="hr-HR"/>
        </w:rPr>
      </w:pPr>
      <w:r w:rsidRPr="00287FD8">
        <w:rPr>
          <w:rFonts w:ascii="Arial" w:eastAsia="Times New Roman" w:hAnsi="Arial" w:cs="Arial"/>
          <w:sz w:val="24"/>
          <w:szCs w:val="24"/>
        </w:rPr>
        <w:t xml:space="preserve">(sutkinja)                                                   </w:t>
      </w:r>
    </w:p>
    <w:p w14:paraId="51F3DFB2" w14:textId="77777777" w:rsidR="00B47A6C" w:rsidRPr="00287FD8" w:rsidRDefault="00B47A6C" w:rsidP="00B47A6C">
      <w:pPr>
        <w:spacing w:after="0" w:line="240" w:lineRule="auto"/>
        <w:ind w:right="-468"/>
        <w:jc w:val="both"/>
        <w:rPr>
          <w:rFonts w:ascii="Arial" w:eastAsia="Times New Roman" w:hAnsi="Arial" w:cs="Arial"/>
          <w:sz w:val="24"/>
          <w:szCs w:val="24"/>
          <w:lang w:eastAsia="hr-HR"/>
        </w:rPr>
      </w:pPr>
      <w:r w:rsidRPr="00287FD8">
        <w:rPr>
          <w:rFonts w:ascii="Arial" w:eastAsia="Times New Roman" w:hAnsi="Arial" w:cs="Arial"/>
          <w:sz w:val="24"/>
          <w:szCs w:val="24"/>
          <w:lang w:eastAsia="hr-HR"/>
        </w:rPr>
        <w:t xml:space="preserve">                                                                                                                                                                                                                         </w:t>
      </w:r>
    </w:p>
    <w:p w14:paraId="13D99D36" w14:textId="77777777" w:rsidR="008D7611" w:rsidRPr="00287FD8" w:rsidRDefault="00AB7EC4" w:rsidP="00B47A6C">
      <w:pPr>
        <w:tabs>
          <w:tab w:val="left" w:pos="4988"/>
          <w:tab w:val="left" w:pos="5760"/>
        </w:tabs>
        <w:spacing w:after="0" w:line="240" w:lineRule="auto"/>
        <w:ind w:right="72"/>
        <w:rPr>
          <w:rFonts w:ascii="Arial" w:eastAsia="Times New Roman" w:hAnsi="Arial" w:cs="Arial"/>
          <w:sz w:val="24"/>
          <w:szCs w:val="24"/>
        </w:rPr>
      </w:pPr>
      <w:r w:rsidRPr="00287FD8">
        <w:rPr>
          <w:rFonts w:ascii="Arial" w:eastAsia="Times New Roman" w:hAnsi="Arial" w:cs="Arial"/>
          <w:sz w:val="24"/>
          <w:szCs w:val="24"/>
        </w:rPr>
        <w:t xml:space="preserve">Vedrana </w:t>
      </w:r>
      <w:proofErr w:type="spellStart"/>
      <w:r w:rsidR="00651266">
        <w:rPr>
          <w:rFonts w:ascii="Arial" w:eastAsia="Times New Roman" w:hAnsi="Arial" w:cs="Arial"/>
          <w:sz w:val="24"/>
          <w:szCs w:val="24"/>
        </w:rPr>
        <w:t>Raspović</w:t>
      </w:r>
      <w:proofErr w:type="spellEnd"/>
      <w:r w:rsidRPr="00287FD8">
        <w:rPr>
          <w:rFonts w:ascii="Arial" w:eastAsia="Times New Roman" w:hAnsi="Arial" w:cs="Arial"/>
          <w:sz w:val="24"/>
          <w:szCs w:val="24"/>
        </w:rPr>
        <w:t xml:space="preserve">                        </w:t>
      </w:r>
      <w:r w:rsidR="00722DFF" w:rsidRPr="00287FD8">
        <w:rPr>
          <w:rFonts w:ascii="Arial" w:eastAsia="Times New Roman" w:hAnsi="Arial" w:cs="Arial"/>
          <w:sz w:val="24"/>
          <w:szCs w:val="24"/>
        </w:rPr>
        <w:t>T</w:t>
      </w:r>
      <w:r w:rsidR="00B47A6C" w:rsidRPr="00287FD8">
        <w:rPr>
          <w:rFonts w:ascii="Arial" w:eastAsia="Times New Roman" w:hAnsi="Arial" w:cs="Arial"/>
          <w:sz w:val="24"/>
          <w:szCs w:val="24"/>
        </w:rPr>
        <w:t xml:space="preserve">uženik: </w:t>
      </w:r>
      <w:r w:rsidR="00722DFF" w:rsidRPr="00287FD8">
        <w:rPr>
          <w:rFonts w:ascii="Arial" w:eastAsia="Times New Roman" w:hAnsi="Arial" w:cs="Arial"/>
          <w:sz w:val="24"/>
          <w:szCs w:val="24"/>
        </w:rPr>
        <w:t xml:space="preserve">GRAD </w:t>
      </w:r>
      <w:r w:rsidR="00F53246" w:rsidRPr="00287FD8">
        <w:rPr>
          <w:rFonts w:ascii="Arial" w:eastAsia="Times New Roman" w:hAnsi="Arial" w:cs="Arial"/>
          <w:sz w:val="24"/>
          <w:szCs w:val="24"/>
        </w:rPr>
        <w:t>ŠIBENIK</w:t>
      </w:r>
      <w:r w:rsidR="00722DFF" w:rsidRPr="00287FD8">
        <w:rPr>
          <w:rFonts w:ascii="Arial" w:eastAsia="Times New Roman" w:hAnsi="Arial" w:cs="Arial"/>
          <w:sz w:val="24"/>
          <w:szCs w:val="24"/>
        </w:rPr>
        <w:t xml:space="preserve">, </w:t>
      </w:r>
      <w:r w:rsidR="00F53246" w:rsidRPr="00287FD8">
        <w:rPr>
          <w:rFonts w:ascii="Arial" w:eastAsia="Times New Roman" w:hAnsi="Arial" w:cs="Arial"/>
          <w:sz w:val="24"/>
          <w:szCs w:val="24"/>
        </w:rPr>
        <w:t>Šibenik</w:t>
      </w:r>
    </w:p>
    <w:p w14:paraId="1E70E986" w14:textId="77777777" w:rsidR="008D7611" w:rsidRPr="00287FD8" w:rsidRDefault="00FB5F4A" w:rsidP="00B47A6C">
      <w:pPr>
        <w:tabs>
          <w:tab w:val="left" w:pos="4988"/>
          <w:tab w:val="left" w:pos="5760"/>
        </w:tabs>
        <w:spacing w:after="0" w:line="240" w:lineRule="auto"/>
        <w:ind w:right="72"/>
        <w:rPr>
          <w:rFonts w:ascii="Arial" w:eastAsia="Times New Roman" w:hAnsi="Arial" w:cs="Arial"/>
          <w:sz w:val="24"/>
          <w:szCs w:val="24"/>
        </w:rPr>
      </w:pPr>
      <w:r w:rsidRPr="00287FD8">
        <w:rPr>
          <w:rFonts w:ascii="Arial" w:eastAsia="Times New Roman" w:hAnsi="Arial" w:cs="Arial"/>
          <w:sz w:val="24"/>
          <w:szCs w:val="24"/>
        </w:rPr>
        <w:t>(zapisničar</w:t>
      </w:r>
      <w:r w:rsidR="00287FD8" w:rsidRPr="00287FD8">
        <w:rPr>
          <w:rFonts w:ascii="Arial" w:eastAsia="Times New Roman" w:hAnsi="Arial" w:cs="Arial"/>
          <w:sz w:val="24"/>
          <w:szCs w:val="24"/>
        </w:rPr>
        <w:t>ka</w:t>
      </w:r>
      <w:r w:rsidR="00B47A6C" w:rsidRPr="00287FD8">
        <w:rPr>
          <w:rFonts w:ascii="Arial" w:eastAsia="Times New Roman" w:hAnsi="Arial" w:cs="Arial"/>
          <w:sz w:val="24"/>
          <w:szCs w:val="24"/>
        </w:rPr>
        <w:t xml:space="preserve">)   </w:t>
      </w:r>
    </w:p>
    <w:p w14:paraId="6CBB8967" w14:textId="77777777" w:rsidR="008D7611" w:rsidRPr="00287FD8" w:rsidRDefault="008D7611" w:rsidP="00B47A6C">
      <w:pPr>
        <w:tabs>
          <w:tab w:val="left" w:pos="4988"/>
          <w:tab w:val="left" w:pos="5760"/>
        </w:tabs>
        <w:spacing w:after="0" w:line="240" w:lineRule="auto"/>
        <w:ind w:right="72"/>
        <w:rPr>
          <w:rFonts w:ascii="Arial" w:eastAsia="Times New Roman" w:hAnsi="Arial" w:cs="Arial"/>
          <w:sz w:val="24"/>
          <w:szCs w:val="24"/>
        </w:rPr>
      </w:pPr>
    </w:p>
    <w:p w14:paraId="71931872" w14:textId="77777777" w:rsidR="00B47A6C" w:rsidRPr="00287FD8" w:rsidRDefault="00B47A6C" w:rsidP="00722DFF">
      <w:pPr>
        <w:tabs>
          <w:tab w:val="left" w:pos="4988"/>
          <w:tab w:val="left" w:pos="5760"/>
        </w:tabs>
        <w:spacing w:after="0" w:line="240" w:lineRule="auto"/>
        <w:ind w:right="72"/>
        <w:rPr>
          <w:rFonts w:ascii="Arial" w:eastAsia="Times New Roman" w:hAnsi="Arial" w:cs="Arial"/>
          <w:b/>
          <w:sz w:val="24"/>
          <w:szCs w:val="24"/>
        </w:rPr>
      </w:pPr>
      <w:r w:rsidRPr="00287FD8">
        <w:rPr>
          <w:rFonts w:ascii="Arial" w:eastAsia="Times New Roman" w:hAnsi="Arial" w:cs="Arial"/>
          <w:sz w:val="24"/>
          <w:szCs w:val="24"/>
        </w:rPr>
        <w:t xml:space="preserve">       </w:t>
      </w:r>
      <w:r w:rsidR="00B11184" w:rsidRPr="00287FD8">
        <w:rPr>
          <w:rFonts w:ascii="Arial" w:eastAsia="Times New Roman" w:hAnsi="Arial" w:cs="Arial"/>
          <w:sz w:val="24"/>
          <w:szCs w:val="24"/>
        </w:rPr>
        <w:t xml:space="preserve">                               </w:t>
      </w:r>
      <w:r w:rsidR="00AB7EC4" w:rsidRPr="00287FD8">
        <w:rPr>
          <w:rFonts w:ascii="Arial" w:eastAsia="Times New Roman" w:hAnsi="Arial" w:cs="Arial"/>
          <w:sz w:val="24"/>
          <w:szCs w:val="24"/>
          <w:lang w:eastAsia="hr-HR"/>
        </w:rPr>
        <w:t xml:space="preserve">               </w:t>
      </w:r>
      <w:r w:rsidR="004109BB" w:rsidRPr="00287FD8">
        <w:rPr>
          <w:rFonts w:ascii="Arial" w:eastAsia="Times New Roman" w:hAnsi="Arial" w:cs="Arial"/>
          <w:sz w:val="24"/>
          <w:szCs w:val="24"/>
          <w:lang w:eastAsia="hr-HR"/>
        </w:rPr>
        <w:t>Radi:</w:t>
      </w:r>
      <w:r w:rsidR="00B11184" w:rsidRPr="00287FD8">
        <w:rPr>
          <w:rFonts w:ascii="Arial" w:eastAsia="Times New Roman" w:hAnsi="Arial" w:cs="Arial"/>
          <w:sz w:val="24"/>
          <w:szCs w:val="24"/>
        </w:rPr>
        <w:t xml:space="preserve"> </w:t>
      </w:r>
      <w:r w:rsidR="00465B63" w:rsidRPr="00287FD8">
        <w:rPr>
          <w:rFonts w:ascii="Arial" w:eastAsia="Times New Roman" w:hAnsi="Arial" w:cs="Arial"/>
          <w:sz w:val="24"/>
          <w:szCs w:val="24"/>
        </w:rPr>
        <w:t>isplate</w:t>
      </w:r>
    </w:p>
    <w:p w14:paraId="331DBA23" w14:textId="77777777" w:rsidR="00B47A6C" w:rsidRPr="00287FD8" w:rsidRDefault="00B47A6C" w:rsidP="00B47A6C">
      <w:pPr>
        <w:spacing w:after="0" w:line="240" w:lineRule="auto"/>
        <w:jc w:val="both"/>
        <w:rPr>
          <w:rFonts w:ascii="Arial" w:eastAsia="Times New Roman" w:hAnsi="Arial" w:cs="Arial"/>
          <w:sz w:val="24"/>
          <w:szCs w:val="24"/>
        </w:rPr>
      </w:pPr>
    </w:p>
    <w:p w14:paraId="167A99C6" w14:textId="77777777" w:rsidR="00B47A6C" w:rsidRPr="00287FD8" w:rsidRDefault="00B47A6C" w:rsidP="00B47A6C">
      <w:pPr>
        <w:spacing w:after="0" w:line="240" w:lineRule="auto"/>
        <w:jc w:val="both"/>
        <w:rPr>
          <w:rFonts w:ascii="Arial" w:eastAsia="Times New Roman" w:hAnsi="Arial" w:cs="Arial"/>
          <w:sz w:val="24"/>
          <w:szCs w:val="24"/>
        </w:rPr>
      </w:pPr>
      <w:r w:rsidRPr="00287FD8">
        <w:rPr>
          <w:rFonts w:ascii="Arial" w:eastAsia="Times New Roman" w:hAnsi="Arial" w:cs="Arial"/>
          <w:sz w:val="24"/>
          <w:szCs w:val="24"/>
        </w:rPr>
        <w:t xml:space="preserve">Otvara se </w:t>
      </w:r>
      <w:r w:rsidR="005172EF" w:rsidRPr="00287FD8">
        <w:rPr>
          <w:rFonts w:ascii="Arial" w:eastAsia="Times New Roman" w:hAnsi="Arial" w:cs="Arial"/>
          <w:sz w:val="24"/>
          <w:szCs w:val="24"/>
        </w:rPr>
        <w:t>glavna rasprava</w:t>
      </w:r>
      <w:r w:rsidRPr="00287FD8">
        <w:rPr>
          <w:rFonts w:ascii="Arial" w:eastAsia="Times New Roman" w:hAnsi="Arial" w:cs="Arial"/>
          <w:sz w:val="24"/>
          <w:szCs w:val="24"/>
        </w:rPr>
        <w:t xml:space="preserve"> poslovni broj gornji u </w:t>
      </w:r>
      <w:r w:rsidR="00287FD8" w:rsidRPr="00287FD8">
        <w:rPr>
          <w:rFonts w:ascii="Arial" w:eastAsia="Times New Roman" w:hAnsi="Arial" w:cs="Arial"/>
          <w:sz w:val="24"/>
          <w:szCs w:val="24"/>
        </w:rPr>
        <w:t>9,00</w:t>
      </w:r>
      <w:r w:rsidRPr="00287FD8">
        <w:rPr>
          <w:rFonts w:ascii="Arial" w:eastAsia="Times New Roman" w:hAnsi="Arial" w:cs="Arial"/>
          <w:sz w:val="24"/>
          <w:szCs w:val="24"/>
        </w:rPr>
        <w:t xml:space="preserve"> sati i objavljuje predmet raspravljanja. </w:t>
      </w:r>
    </w:p>
    <w:p w14:paraId="7869F839" w14:textId="77777777" w:rsidR="002C7EE8" w:rsidRPr="00287FD8" w:rsidRDefault="002C7EE8" w:rsidP="00B47A6C">
      <w:pPr>
        <w:spacing w:after="0" w:line="240" w:lineRule="auto"/>
        <w:jc w:val="both"/>
        <w:rPr>
          <w:rFonts w:ascii="Arial" w:eastAsia="Times New Roman" w:hAnsi="Arial" w:cs="Arial"/>
          <w:sz w:val="24"/>
          <w:szCs w:val="24"/>
        </w:rPr>
      </w:pPr>
    </w:p>
    <w:p w14:paraId="1464A4DC" w14:textId="77777777" w:rsidR="00B47A6C" w:rsidRPr="00287FD8" w:rsidRDefault="00287FD8" w:rsidP="00B47A6C">
      <w:pPr>
        <w:spacing w:after="0" w:line="240" w:lineRule="auto"/>
        <w:jc w:val="both"/>
        <w:rPr>
          <w:rFonts w:ascii="Arial" w:eastAsia="Times New Roman" w:hAnsi="Arial" w:cs="Arial"/>
          <w:sz w:val="24"/>
          <w:szCs w:val="24"/>
        </w:rPr>
      </w:pPr>
      <w:r w:rsidRPr="00287FD8">
        <w:rPr>
          <w:rFonts w:ascii="Arial" w:eastAsia="Times New Roman" w:hAnsi="Arial" w:cs="Arial"/>
          <w:sz w:val="24"/>
          <w:szCs w:val="24"/>
        </w:rPr>
        <w:t>Glavna rasprava je javna.</w:t>
      </w:r>
    </w:p>
    <w:p w14:paraId="74155307" w14:textId="77777777" w:rsidR="008D7611" w:rsidRPr="00287FD8" w:rsidRDefault="008D7611" w:rsidP="00B47A6C">
      <w:pPr>
        <w:spacing w:after="0" w:line="240" w:lineRule="auto"/>
        <w:jc w:val="both"/>
        <w:rPr>
          <w:rFonts w:ascii="Arial" w:eastAsia="Times New Roman" w:hAnsi="Arial" w:cs="Arial"/>
          <w:sz w:val="24"/>
          <w:szCs w:val="24"/>
        </w:rPr>
      </w:pPr>
    </w:p>
    <w:p w14:paraId="711F1BD7" w14:textId="77777777" w:rsidR="00FB5F4A" w:rsidRPr="00287FD8" w:rsidRDefault="00FB5F4A" w:rsidP="00FB5F4A">
      <w:pPr>
        <w:spacing w:after="0" w:line="240" w:lineRule="auto"/>
        <w:ind w:right="383"/>
        <w:jc w:val="both"/>
        <w:rPr>
          <w:rFonts w:ascii="Arial" w:eastAsia="Times New Roman" w:hAnsi="Arial" w:cs="Arial"/>
          <w:sz w:val="24"/>
          <w:szCs w:val="24"/>
        </w:rPr>
      </w:pPr>
      <w:r w:rsidRPr="00287FD8">
        <w:rPr>
          <w:rFonts w:ascii="Arial" w:eastAsia="Times New Roman" w:hAnsi="Arial" w:cs="Arial"/>
          <w:sz w:val="24"/>
          <w:szCs w:val="24"/>
        </w:rPr>
        <w:t xml:space="preserve">Utvrđuje se da su pristupili: </w:t>
      </w:r>
    </w:p>
    <w:p w14:paraId="517C0150" w14:textId="77777777" w:rsidR="00FB5F4A" w:rsidRPr="00287FD8" w:rsidRDefault="00FB5F4A" w:rsidP="00FB5F4A">
      <w:pPr>
        <w:tabs>
          <w:tab w:val="right" w:pos="9000"/>
        </w:tabs>
        <w:spacing w:after="0" w:line="240" w:lineRule="auto"/>
        <w:jc w:val="both"/>
        <w:rPr>
          <w:rFonts w:ascii="Arial" w:eastAsia="Times New Roman" w:hAnsi="Arial" w:cs="Arial"/>
          <w:sz w:val="24"/>
          <w:szCs w:val="24"/>
        </w:rPr>
      </w:pPr>
      <w:r w:rsidRPr="00287FD8">
        <w:rPr>
          <w:rFonts w:ascii="Arial" w:eastAsia="Times New Roman" w:hAnsi="Arial" w:cs="Arial"/>
          <w:sz w:val="24"/>
          <w:szCs w:val="24"/>
        </w:rPr>
        <w:t xml:space="preserve">Za tužitelja: </w:t>
      </w:r>
      <w:r w:rsidR="001159ED" w:rsidRPr="00287FD8">
        <w:rPr>
          <w:rFonts w:ascii="Arial" w:eastAsia="Times New Roman" w:hAnsi="Arial" w:cs="Arial"/>
          <w:sz w:val="24"/>
          <w:szCs w:val="24"/>
        </w:rPr>
        <w:t>punomoćni</w:t>
      </w:r>
      <w:r w:rsidR="00F92AE9" w:rsidRPr="00287FD8">
        <w:rPr>
          <w:rFonts w:ascii="Arial" w:eastAsia="Times New Roman" w:hAnsi="Arial" w:cs="Arial"/>
          <w:sz w:val="24"/>
          <w:szCs w:val="24"/>
        </w:rPr>
        <w:t>k</w:t>
      </w:r>
      <w:r w:rsidR="001159ED" w:rsidRPr="00287FD8">
        <w:rPr>
          <w:rFonts w:ascii="Arial" w:eastAsia="Times New Roman" w:hAnsi="Arial" w:cs="Arial"/>
          <w:sz w:val="24"/>
          <w:szCs w:val="24"/>
        </w:rPr>
        <w:t xml:space="preserve"> </w:t>
      </w:r>
      <w:r w:rsidR="00120B94" w:rsidRPr="00287FD8">
        <w:rPr>
          <w:rFonts w:ascii="Arial" w:eastAsia="Times New Roman" w:hAnsi="Arial" w:cs="Arial"/>
          <w:sz w:val="24"/>
          <w:szCs w:val="24"/>
        </w:rPr>
        <w:t xml:space="preserve">Jurica </w:t>
      </w:r>
      <w:proofErr w:type="spellStart"/>
      <w:r w:rsidR="00120B94" w:rsidRPr="00287FD8">
        <w:rPr>
          <w:rFonts w:ascii="Arial" w:eastAsia="Times New Roman" w:hAnsi="Arial" w:cs="Arial"/>
          <w:sz w:val="24"/>
          <w:szCs w:val="24"/>
        </w:rPr>
        <w:t>Kvartuč</w:t>
      </w:r>
      <w:proofErr w:type="spellEnd"/>
      <w:r w:rsidR="00120B94" w:rsidRPr="00287FD8">
        <w:rPr>
          <w:rFonts w:ascii="Arial" w:eastAsia="Times New Roman" w:hAnsi="Arial" w:cs="Arial"/>
          <w:sz w:val="24"/>
          <w:szCs w:val="24"/>
        </w:rPr>
        <w:t xml:space="preserve"> odvjetnik </w:t>
      </w:r>
      <w:r w:rsidR="00F53246" w:rsidRPr="00287FD8">
        <w:rPr>
          <w:rFonts w:ascii="Arial" w:eastAsia="Times New Roman" w:hAnsi="Arial" w:cs="Arial"/>
          <w:sz w:val="24"/>
          <w:szCs w:val="24"/>
        </w:rPr>
        <w:t xml:space="preserve">u </w:t>
      </w:r>
      <w:proofErr w:type="spellStart"/>
      <w:r w:rsidR="00F53246" w:rsidRPr="00287FD8">
        <w:rPr>
          <w:rFonts w:ascii="Arial" w:eastAsia="Times New Roman" w:hAnsi="Arial" w:cs="Arial"/>
          <w:sz w:val="24"/>
          <w:szCs w:val="24"/>
        </w:rPr>
        <w:t>Surić</w:t>
      </w:r>
      <w:proofErr w:type="spellEnd"/>
      <w:r w:rsidR="00F53246" w:rsidRPr="00287FD8">
        <w:rPr>
          <w:rFonts w:ascii="Arial" w:eastAsia="Times New Roman" w:hAnsi="Arial" w:cs="Arial"/>
          <w:sz w:val="24"/>
          <w:szCs w:val="24"/>
        </w:rPr>
        <w:t xml:space="preserve"> &amp; </w:t>
      </w:r>
      <w:proofErr w:type="spellStart"/>
      <w:r w:rsidR="00F53246" w:rsidRPr="00287FD8">
        <w:rPr>
          <w:rFonts w:ascii="Arial" w:eastAsia="Times New Roman" w:hAnsi="Arial" w:cs="Arial"/>
          <w:sz w:val="24"/>
          <w:szCs w:val="24"/>
        </w:rPr>
        <w:t>Kvartuč</w:t>
      </w:r>
      <w:proofErr w:type="spellEnd"/>
      <w:r w:rsidR="00F53246" w:rsidRPr="00287FD8">
        <w:rPr>
          <w:rFonts w:ascii="Arial" w:eastAsia="Times New Roman" w:hAnsi="Arial" w:cs="Arial"/>
          <w:sz w:val="24"/>
          <w:szCs w:val="24"/>
        </w:rPr>
        <w:t xml:space="preserve"> odvjetničko društvo </w:t>
      </w:r>
      <w:r w:rsidR="00722DFF" w:rsidRPr="00287FD8">
        <w:rPr>
          <w:rFonts w:ascii="Arial" w:eastAsia="Times New Roman" w:hAnsi="Arial" w:cs="Arial"/>
          <w:sz w:val="24"/>
          <w:szCs w:val="24"/>
        </w:rPr>
        <w:t>d.o.o., Za</w:t>
      </w:r>
      <w:r w:rsidR="00F53246" w:rsidRPr="00287FD8">
        <w:rPr>
          <w:rFonts w:ascii="Arial" w:eastAsia="Times New Roman" w:hAnsi="Arial" w:cs="Arial"/>
          <w:sz w:val="24"/>
          <w:szCs w:val="24"/>
        </w:rPr>
        <w:t>dar</w:t>
      </w:r>
    </w:p>
    <w:p w14:paraId="1D4B3DCB" w14:textId="77777777" w:rsidR="008D7611" w:rsidRPr="00287FD8" w:rsidRDefault="008D7611" w:rsidP="00FB5F4A">
      <w:pPr>
        <w:tabs>
          <w:tab w:val="right" w:pos="9000"/>
        </w:tabs>
        <w:spacing w:after="0" w:line="240" w:lineRule="auto"/>
        <w:jc w:val="both"/>
        <w:rPr>
          <w:rFonts w:ascii="Arial" w:eastAsia="Times New Roman" w:hAnsi="Arial" w:cs="Arial"/>
          <w:sz w:val="24"/>
          <w:szCs w:val="24"/>
        </w:rPr>
      </w:pPr>
    </w:p>
    <w:p w14:paraId="6A8E6584" w14:textId="77777777" w:rsidR="00287FD8" w:rsidRDefault="00FB5F4A" w:rsidP="00FB5F4A">
      <w:pPr>
        <w:tabs>
          <w:tab w:val="right" w:pos="9000"/>
        </w:tabs>
        <w:spacing w:after="0" w:line="240" w:lineRule="auto"/>
        <w:jc w:val="both"/>
        <w:rPr>
          <w:rFonts w:ascii="Arial" w:eastAsia="Times New Roman" w:hAnsi="Arial" w:cs="Arial"/>
          <w:sz w:val="24"/>
          <w:szCs w:val="24"/>
        </w:rPr>
      </w:pPr>
      <w:r w:rsidRPr="00287FD8">
        <w:rPr>
          <w:rFonts w:ascii="Arial" w:eastAsia="Times New Roman" w:hAnsi="Arial" w:cs="Arial"/>
          <w:sz w:val="24"/>
          <w:szCs w:val="24"/>
        </w:rPr>
        <w:t xml:space="preserve">Za tuženika: </w:t>
      </w:r>
      <w:r w:rsidR="001159ED" w:rsidRPr="00287FD8">
        <w:rPr>
          <w:rFonts w:ascii="Arial" w:eastAsia="Times New Roman" w:hAnsi="Arial" w:cs="Arial"/>
          <w:sz w:val="24"/>
          <w:szCs w:val="24"/>
        </w:rPr>
        <w:t>punomoćni</w:t>
      </w:r>
      <w:r w:rsidR="00722DFF" w:rsidRPr="00287FD8">
        <w:rPr>
          <w:rFonts w:ascii="Arial" w:eastAsia="Times New Roman" w:hAnsi="Arial" w:cs="Arial"/>
          <w:sz w:val="24"/>
          <w:szCs w:val="24"/>
        </w:rPr>
        <w:t xml:space="preserve">k </w:t>
      </w:r>
      <w:r w:rsidR="00F53246" w:rsidRPr="00287FD8">
        <w:rPr>
          <w:rFonts w:ascii="Arial" w:eastAsia="Times New Roman" w:hAnsi="Arial" w:cs="Arial"/>
          <w:sz w:val="24"/>
          <w:szCs w:val="24"/>
        </w:rPr>
        <w:t>Robert Šupe</w:t>
      </w:r>
    </w:p>
    <w:p w14:paraId="73D971CF" w14:textId="77777777" w:rsidR="00192E1D" w:rsidRDefault="00192E1D" w:rsidP="00FB5F4A">
      <w:pPr>
        <w:tabs>
          <w:tab w:val="right" w:pos="9000"/>
        </w:tabs>
        <w:spacing w:after="0" w:line="240" w:lineRule="auto"/>
        <w:jc w:val="both"/>
        <w:rPr>
          <w:rFonts w:ascii="Arial" w:eastAsia="Times New Roman" w:hAnsi="Arial" w:cs="Arial"/>
          <w:sz w:val="24"/>
          <w:szCs w:val="24"/>
        </w:rPr>
      </w:pPr>
    </w:p>
    <w:p w14:paraId="77F011E0" w14:textId="77777777" w:rsidR="00192E1D" w:rsidRPr="00287FD8" w:rsidRDefault="00192E1D" w:rsidP="00FB5F4A">
      <w:pPr>
        <w:tabs>
          <w:tab w:val="right" w:pos="9000"/>
        </w:tabs>
        <w:spacing w:after="0" w:line="240" w:lineRule="auto"/>
        <w:jc w:val="both"/>
        <w:rPr>
          <w:rFonts w:ascii="Arial" w:eastAsia="Times New Roman" w:hAnsi="Arial" w:cs="Arial"/>
          <w:sz w:val="24"/>
          <w:szCs w:val="24"/>
        </w:rPr>
      </w:pPr>
      <w:r>
        <w:rPr>
          <w:rFonts w:ascii="Arial" w:eastAsia="Times New Roman" w:hAnsi="Arial" w:cs="Arial"/>
          <w:sz w:val="24"/>
          <w:szCs w:val="24"/>
        </w:rPr>
        <w:t>Utvrđuje se da je u spis predmeta zaprimljena građevinska knjiga i to 3. veljače 2021.</w:t>
      </w:r>
    </w:p>
    <w:p w14:paraId="4FEAABFF" w14:textId="77777777" w:rsidR="00287FD8" w:rsidRPr="00287FD8" w:rsidRDefault="00287FD8" w:rsidP="00FB5F4A">
      <w:pPr>
        <w:tabs>
          <w:tab w:val="right" w:pos="9000"/>
        </w:tabs>
        <w:spacing w:after="0" w:line="240" w:lineRule="auto"/>
        <w:jc w:val="both"/>
        <w:rPr>
          <w:rFonts w:ascii="Arial" w:eastAsia="Times New Roman" w:hAnsi="Arial" w:cs="Arial"/>
          <w:sz w:val="24"/>
          <w:szCs w:val="24"/>
        </w:rPr>
      </w:pPr>
    </w:p>
    <w:p w14:paraId="78D52595" w14:textId="77777777" w:rsidR="00FB5F4A" w:rsidRPr="00287FD8" w:rsidRDefault="00287FD8" w:rsidP="00FB5F4A">
      <w:pPr>
        <w:tabs>
          <w:tab w:val="right" w:pos="9000"/>
        </w:tabs>
        <w:spacing w:after="0" w:line="240" w:lineRule="auto"/>
        <w:jc w:val="both"/>
        <w:rPr>
          <w:rFonts w:ascii="Arial" w:eastAsia="Times New Roman" w:hAnsi="Arial" w:cs="Arial"/>
          <w:sz w:val="24"/>
          <w:szCs w:val="24"/>
        </w:rPr>
      </w:pPr>
      <w:r w:rsidRPr="00287FD8">
        <w:rPr>
          <w:rFonts w:ascii="Arial" w:eastAsia="Times New Roman" w:hAnsi="Arial" w:cs="Arial"/>
          <w:sz w:val="24"/>
          <w:szCs w:val="24"/>
        </w:rPr>
        <w:t xml:space="preserve">Utvrđuje se da je na ročište pristupio uredno pozvani svjedok Danijel </w:t>
      </w:r>
      <w:proofErr w:type="spellStart"/>
      <w:r w:rsidRPr="00287FD8">
        <w:rPr>
          <w:rFonts w:ascii="Arial" w:eastAsia="Times New Roman" w:hAnsi="Arial" w:cs="Arial"/>
          <w:sz w:val="24"/>
          <w:szCs w:val="24"/>
        </w:rPr>
        <w:t>Čogelja</w:t>
      </w:r>
      <w:proofErr w:type="spellEnd"/>
      <w:r w:rsidRPr="00287FD8">
        <w:rPr>
          <w:rFonts w:ascii="Arial" w:eastAsia="Times New Roman" w:hAnsi="Arial" w:cs="Arial"/>
          <w:sz w:val="24"/>
          <w:szCs w:val="24"/>
        </w:rPr>
        <w:t xml:space="preserve"> koji se upućuje na sudski hodnik do poziva.</w:t>
      </w:r>
      <w:r w:rsidR="001159ED" w:rsidRPr="00287FD8">
        <w:rPr>
          <w:rFonts w:ascii="Arial" w:eastAsia="Times New Roman" w:hAnsi="Arial" w:cs="Arial"/>
          <w:sz w:val="24"/>
          <w:szCs w:val="24"/>
        </w:rPr>
        <w:t xml:space="preserve"> </w:t>
      </w:r>
    </w:p>
    <w:p w14:paraId="240FBE11" w14:textId="77777777" w:rsidR="00F92AE9" w:rsidRPr="00287FD8" w:rsidRDefault="00F92AE9" w:rsidP="00FB5F4A">
      <w:pPr>
        <w:spacing w:after="0" w:line="240" w:lineRule="auto"/>
        <w:jc w:val="both"/>
        <w:rPr>
          <w:rFonts w:ascii="Arial" w:eastAsia="Times New Roman" w:hAnsi="Arial" w:cs="Arial"/>
          <w:sz w:val="24"/>
          <w:szCs w:val="24"/>
        </w:rPr>
      </w:pPr>
    </w:p>
    <w:p w14:paraId="0AFB4C40" w14:textId="77777777" w:rsidR="00FB5F4A" w:rsidRPr="00287FD8" w:rsidRDefault="00FB5F4A" w:rsidP="00FB5F4A">
      <w:pPr>
        <w:spacing w:after="0" w:line="240" w:lineRule="auto"/>
        <w:jc w:val="both"/>
        <w:rPr>
          <w:rFonts w:ascii="Arial" w:eastAsia="Times New Roman" w:hAnsi="Arial" w:cs="Arial"/>
          <w:sz w:val="24"/>
          <w:szCs w:val="24"/>
        </w:rPr>
      </w:pPr>
      <w:r w:rsidRPr="00287FD8">
        <w:rPr>
          <w:rFonts w:ascii="Arial" w:eastAsia="Times New Roman" w:hAnsi="Arial" w:cs="Arial"/>
          <w:sz w:val="24"/>
          <w:szCs w:val="24"/>
        </w:rPr>
        <w:t xml:space="preserve">Sud donosi </w:t>
      </w:r>
    </w:p>
    <w:p w14:paraId="65A8DDF5" w14:textId="77777777" w:rsidR="00FB5F4A" w:rsidRPr="00287FD8" w:rsidRDefault="00FB5F4A" w:rsidP="00FB5F4A">
      <w:pPr>
        <w:spacing w:after="0" w:line="240" w:lineRule="auto"/>
        <w:ind w:left="2832" w:firstLine="708"/>
        <w:rPr>
          <w:rFonts w:ascii="Arial" w:eastAsia="Times New Roman" w:hAnsi="Arial" w:cs="Arial"/>
          <w:sz w:val="24"/>
          <w:szCs w:val="24"/>
        </w:rPr>
      </w:pPr>
      <w:r w:rsidRPr="00287FD8">
        <w:rPr>
          <w:rFonts w:ascii="Arial" w:eastAsia="Times New Roman" w:hAnsi="Arial" w:cs="Arial"/>
          <w:sz w:val="24"/>
          <w:szCs w:val="24"/>
        </w:rPr>
        <w:t>r j e š e n j e</w:t>
      </w:r>
    </w:p>
    <w:p w14:paraId="1A57EE60" w14:textId="77777777" w:rsidR="00FB5F4A" w:rsidRPr="00287FD8" w:rsidRDefault="00FB5F4A" w:rsidP="00FB5F4A">
      <w:pPr>
        <w:spacing w:after="0" w:line="240" w:lineRule="auto"/>
        <w:jc w:val="both"/>
        <w:rPr>
          <w:rFonts w:ascii="Arial" w:eastAsia="Times New Roman" w:hAnsi="Arial" w:cs="Arial"/>
          <w:sz w:val="24"/>
          <w:szCs w:val="24"/>
        </w:rPr>
      </w:pPr>
    </w:p>
    <w:p w14:paraId="3A60A1B5" w14:textId="77777777" w:rsidR="00FB5F4A" w:rsidRPr="00287FD8" w:rsidRDefault="00FB5F4A" w:rsidP="00FB5F4A">
      <w:pPr>
        <w:spacing w:after="0" w:line="240" w:lineRule="auto"/>
        <w:jc w:val="both"/>
        <w:rPr>
          <w:rFonts w:ascii="Arial" w:eastAsia="Times New Roman" w:hAnsi="Arial" w:cs="Arial"/>
          <w:sz w:val="24"/>
          <w:szCs w:val="24"/>
        </w:rPr>
      </w:pPr>
      <w:r w:rsidRPr="00287FD8">
        <w:rPr>
          <w:rFonts w:ascii="Arial" w:eastAsia="Times New Roman" w:hAnsi="Arial" w:cs="Arial"/>
          <w:sz w:val="24"/>
          <w:szCs w:val="24"/>
        </w:rPr>
        <w:t xml:space="preserve">Održat će se </w:t>
      </w:r>
      <w:r w:rsidR="005172EF" w:rsidRPr="00287FD8">
        <w:rPr>
          <w:rFonts w:ascii="Arial" w:eastAsia="Times New Roman" w:hAnsi="Arial" w:cs="Arial"/>
          <w:sz w:val="24"/>
          <w:szCs w:val="24"/>
        </w:rPr>
        <w:t>glavna rasprava</w:t>
      </w:r>
      <w:r w:rsidRPr="00287FD8">
        <w:rPr>
          <w:rFonts w:ascii="Arial" w:eastAsia="Times New Roman" w:hAnsi="Arial" w:cs="Arial"/>
          <w:sz w:val="24"/>
          <w:szCs w:val="24"/>
        </w:rPr>
        <w:t xml:space="preserve">. </w:t>
      </w:r>
    </w:p>
    <w:p w14:paraId="28286583" w14:textId="77777777" w:rsidR="00FB5F4A" w:rsidRPr="00287FD8" w:rsidRDefault="00FB5F4A" w:rsidP="00FB5F4A">
      <w:pPr>
        <w:spacing w:after="0" w:line="240" w:lineRule="auto"/>
        <w:jc w:val="both"/>
        <w:rPr>
          <w:rFonts w:ascii="Arial" w:eastAsia="Times New Roman" w:hAnsi="Arial" w:cs="Arial"/>
          <w:sz w:val="24"/>
          <w:szCs w:val="24"/>
        </w:rPr>
      </w:pPr>
    </w:p>
    <w:p w14:paraId="30CB1461" w14:textId="77777777" w:rsidR="00FB5F4A" w:rsidRPr="00287FD8" w:rsidRDefault="001159ED" w:rsidP="00FB5F4A">
      <w:pPr>
        <w:spacing w:after="0" w:line="240" w:lineRule="auto"/>
        <w:jc w:val="both"/>
        <w:rPr>
          <w:rFonts w:ascii="Arial" w:eastAsia="Times New Roman" w:hAnsi="Arial" w:cs="Arial"/>
          <w:sz w:val="24"/>
          <w:szCs w:val="24"/>
        </w:rPr>
      </w:pPr>
      <w:r w:rsidRPr="00287FD8">
        <w:rPr>
          <w:rFonts w:ascii="Arial" w:eastAsia="Times New Roman" w:hAnsi="Arial" w:cs="Arial"/>
          <w:sz w:val="24"/>
          <w:szCs w:val="24"/>
        </w:rPr>
        <w:t>Punomoćni</w:t>
      </w:r>
      <w:r w:rsidR="00F92AE9" w:rsidRPr="00287FD8">
        <w:rPr>
          <w:rFonts w:ascii="Arial" w:eastAsia="Times New Roman" w:hAnsi="Arial" w:cs="Arial"/>
          <w:sz w:val="24"/>
          <w:szCs w:val="24"/>
        </w:rPr>
        <w:t xml:space="preserve">k </w:t>
      </w:r>
      <w:r w:rsidR="00FB5F4A" w:rsidRPr="00287FD8">
        <w:rPr>
          <w:rFonts w:ascii="Arial" w:eastAsia="Times New Roman" w:hAnsi="Arial" w:cs="Arial"/>
          <w:sz w:val="24"/>
          <w:szCs w:val="24"/>
        </w:rPr>
        <w:t xml:space="preserve">tužitelja </w:t>
      </w:r>
      <w:r w:rsidR="005545A3" w:rsidRPr="00287FD8">
        <w:rPr>
          <w:rFonts w:ascii="Arial" w:eastAsia="Times New Roman" w:hAnsi="Arial" w:cs="Arial"/>
          <w:sz w:val="24"/>
          <w:szCs w:val="24"/>
        </w:rPr>
        <w:t>ostaje kod svega iznesenog u tužbi</w:t>
      </w:r>
      <w:r w:rsidR="00192E1D">
        <w:rPr>
          <w:rFonts w:ascii="Arial" w:eastAsia="Times New Roman" w:hAnsi="Arial" w:cs="Arial"/>
          <w:sz w:val="24"/>
          <w:szCs w:val="24"/>
        </w:rPr>
        <w:t xml:space="preserve"> i dosadašnjem tijeku postupka, svih dokaznih prijedloga. </w:t>
      </w:r>
    </w:p>
    <w:p w14:paraId="79D99325" w14:textId="77777777" w:rsidR="005172EF" w:rsidRPr="00287FD8" w:rsidRDefault="005172EF" w:rsidP="00FB5F4A">
      <w:pPr>
        <w:spacing w:after="0" w:line="240" w:lineRule="auto"/>
        <w:jc w:val="both"/>
        <w:rPr>
          <w:rFonts w:ascii="Arial" w:eastAsia="Times New Roman" w:hAnsi="Arial" w:cs="Arial"/>
          <w:sz w:val="24"/>
          <w:szCs w:val="24"/>
        </w:rPr>
      </w:pPr>
    </w:p>
    <w:p w14:paraId="2AEEDE57" w14:textId="77777777" w:rsidR="001A09AB" w:rsidRPr="00287FD8" w:rsidRDefault="001159ED" w:rsidP="005172EF">
      <w:pPr>
        <w:spacing w:after="0" w:line="240" w:lineRule="auto"/>
        <w:jc w:val="both"/>
        <w:rPr>
          <w:rFonts w:ascii="Arial" w:eastAsia="Times New Roman" w:hAnsi="Arial" w:cs="Arial"/>
          <w:sz w:val="24"/>
          <w:szCs w:val="24"/>
        </w:rPr>
      </w:pPr>
      <w:r w:rsidRPr="00287FD8">
        <w:rPr>
          <w:rFonts w:ascii="Arial" w:eastAsia="Times New Roman" w:hAnsi="Arial" w:cs="Arial"/>
          <w:sz w:val="24"/>
          <w:szCs w:val="24"/>
        </w:rPr>
        <w:t>Punomoćnik</w:t>
      </w:r>
      <w:r w:rsidR="00FB5F4A" w:rsidRPr="00287FD8">
        <w:rPr>
          <w:rFonts w:ascii="Arial" w:eastAsia="Times New Roman" w:hAnsi="Arial" w:cs="Arial"/>
          <w:sz w:val="24"/>
          <w:szCs w:val="24"/>
        </w:rPr>
        <w:t xml:space="preserve"> tuženika </w:t>
      </w:r>
      <w:r w:rsidR="005545A3" w:rsidRPr="00287FD8">
        <w:rPr>
          <w:rFonts w:ascii="Arial" w:eastAsia="Times New Roman" w:hAnsi="Arial" w:cs="Arial"/>
          <w:sz w:val="24"/>
          <w:szCs w:val="24"/>
        </w:rPr>
        <w:t>ostaje kod odgovora na tužbu</w:t>
      </w:r>
      <w:r w:rsidR="005172EF" w:rsidRPr="00287FD8">
        <w:rPr>
          <w:rFonts w:ascii="Arial" w:eastAsia="Times New Roman" w:hAnsi="Arial" w:cs="Arial"/>
          <w:sz w:val="24"/>
          <w:szCs w:val="24"/>
        </w:rPr>
        <w:t xml:space="preserve"> t</w:t>
      </w:r>
      <w:r w:rsidR="00192E1D">
        <w:rPr>
          <w:rFonts w:ascii="Arial" w:eastAsia="Times New Roman" w:hAnsi="Arial" w:cs="Arial"/>
          <w:sz w:val="24"/>
          <w:szCs w:val="24"/>
        </w:rPr>
        <w:t>e svih do sad iznesenih navoda, te dokaznih prijedloga.</w:t>
      </w:r>
    </w:p>
    <w:p w14:paraId="28D478AA" w14:textId="77777777" w:rsidR="001A09AB" w:rsidRPr="00287FD8" w:rsidRDefault="001A09AB" w:rsidP="005172EF">
      <w:pPr>
        <w:spacing w:after="0" w:line="240" w:lineRule="auto"/>
        <w:jc w:val="both"/>
        <w:rPr>
          <w:rFonts w:ascii="Arial" w:eastAsia="Times New Roman" w:hAnsi="Arial" w:cs="Arial"/>
          <w:sz w:val="24"/>
          <w:szCs w:val="24"/>
        </w:rPr>
      </w:pPr>
    </w:p>
    <w:p w14:paraId="7A25C90D" w14:textId="77777777" w:rsidR="005172EF" w:rsidRPr="00287FD8" w:rsidRDefault="005172EF" w:rsidP="00192E1D">
      <w:pPr>
        <w:spacing w:after="0" w:line="240" w:lineRule="auto"/>
        <w:jc w:val="both"/>
        <w:rPr>
          <w:rFonts w:ascii="Arial" w:eastAsia="Times New Roman" w:hAnsi="Arial" w:cs="Arial"/>
          <w:sz w:val="24"/>
          <w:szCs w:val="24"/>
        </w:rPr>
      </w:pPr>
      <w:r w:rsidRPr="00287FD8">
        <w:rPr>
          <w:rFonts w:ascii="Arial" w:eastAsia="Times New Roman" w:hAnsi="Arial" w:cs="Arial"/>
          <w:sz w:val="24"/>
          <w:szCs w:val="24"/>
        </w:rPr>
        <w:t xml:space="preserve">Sud donosi </w:t>
      </w:r>
    </w:p>
    <w:p w14:paraId="169EF9E0" w14:textId="77777777" w:rsidR="005172EF" w:rsidRPr="00287FD8" w:rsidRDefault="005172EF" w:rsidP="005172EF">
      <w:pPr>
        <w:spacing w:after="0" w:line="240" w:lineRule="auto"/>
        <w:ind w:firstLine="708"/>
        <w:jc w:val="center"/>
        <w:rPr>
          <w:rFonts w:ascii="Arial" w:eastAsia="Times New Roman" w:hAnsi="Arial" w:cs="Arial"/>
          <w:sz w:val="24"/>
          <w:szCs w:val="24"/>
        </w:rPr>
      </w:pPr>
      <w:r w:rsidRPr="00287FD8">
        <w:rPr>
          <w:rFonts w:ascii="Arial" w:eastAsia="Times New Roman" w:hAnsi="Arial" w:cs="Arial"/>
          <w:sz w:val="24"/>
          <w:szCs w:val="24"/>
        </w:rPr>
        <w:t>r j</w:t>
      </w:r>
      <w:r w:rsidR="00192E1D">
        <w:rPr>
          <w:rFonts w:ascii="Arial" w:eastAsia="Times New Roman" w:hAnsi="Arial" w:cs="Arial"/>
          <w:sz w:val="24"/>
          <w:szCs w:val="24"/>
        </w:rPr>
        <w:t xml:space="preserve"> </w:t>
      </w:r>
      <w:r w:rsidRPr="00287FD8">
        <w:rPr>
          <w:rFonts w:ascii="Arial" w:eastAsia="Times New Roman" w:hAnsi="Arial" w:cs="Arial"/>
          <w:sz w:val="24"/>
          <w:szCs w:val="24"/>
        </w:rPr>
        <w:t xml:space="preserve">e š e nj e </w:t>
      </w:r>
    </w:p>
    <w:p w14:paraId="6BE4CD7B" w14:textId="77777777" w:rsidR="005172EF" w:rsidRPr="00287FD8" w:rsidRDefault="005172EF" w:rsidP="005172EF">
      <w:pPr>
        <w:spacing w:after="0" w:line="240" w:lineRule="auto"/>
        <w:jc w:val="both"/>
        <w:rPr>
          <w:rFonts w:ascii="Arial" w:eastAsia="Times New Roman" w:hAnsi="Arial" w:cs="Arial"/>
          <w:sz w:val="24"/>
          <w:szCs w:val="24"/>
        </w:rPr>
      </w:pPr>
    </w:p>
    <w:p w14:paraId="43ABCFFC" w14:textId="77777777" w:rsidR="005172EF" w:rsidRPr="00287FD8" w:rsidRDefault="005172EF" w:rsidP="005172EF">
      <w:pPr>
        <w:spacing w:after="0" w:line="240" w:lineRule="auto"/>
        <w:jc w:val="both"/>
        <w:rPr>
          <w:rFonts w:ascii="Arial" w:eastAsia="Times New Roman" w:hAnsi="Arial" w:cs="Arial"/>
          <w:sz w:val="24"/>
          <w:szCs w:val="24"/>
        </w:rPr>
      </w:pPr>
      <w:r w:rsidRPr="00287FD8">
        <w:rPr>
          <w:rFonts w:ascii="Arial" w:eastAsia="Times New Roman" w:hAnsi="Arial" w:cs="Arial"/>
          <w:sz w:val="24"/>
          <w:szCs w:val="24"/>
        </w:rPr>
        <w:t>Izvest će se dokaz saslušanjem svjedok</w:t>
      </w:r>
      <w:r w:rsidR="00F53246" w:rsidRPr="00287FD8">
        <w:rPr>
          <w:rFonts w:ascii="Arial" w:eastAsia="Times New Roman" w:hAnsi="Arial" w:cs="Arial"/>
          <w:sz w:val="24"/>
          <w:szCs w:val="24"/>
        </w:rPr>
        <w:t xml:space="preserve">a </w:t>
      </w:r>
      <w:r w:rsidR="00287FD8" w:rsidRPr="00287FD8">
        <w:rPr>
          <w:rFonts w:ascii="Arial" w:eastAsia="Times New Roman" w:hAnsi="Arial" w:cs="Arial"/>
          <w:sz w:val="24"/>
          <w:szCs w:val="24"/>
        </w:rPr>
        <w:t xml:space="preserve">Danijela </w:t>
      </w:r>
      <w:proofErr w:type="spellStart"/>
      <w:r w:rsidR="00287FD8" w:rsidRPr="00287FD8">
        <w:rPr>
          <w:rFonts w:ascii="Arial" w:eastAsia="Times New Roman" w:hAnsi="Arial" w:cs="Arial"/>
          <w:sz w:val="24"/>
          <w:szCs w:val="24"/>
        </w:rPr>
        <w:t>Čogelje</w:t>
      </w:r>
      <w:proofErr w:type="spellEnd"/>
      <w:r w:rsidRPr="00287FD8">
        <w:rPr>
          <w:rFonts w:ascii="Arial" w:eastAsia="Times New Roman" w:hAnsi="Arial" w:cs="Arial"/>
          <w:sz w:val="24"/>
          <w:szCs w:val="24"/>
        </w:rPr>
        <w:t>.</w:t>
      </w:r>
    </w:p>
    <w:p w14:paraId="3156CA65" w14:textId="77777777" w:rsidR="005172EF" w:rsidRPr="00287FD8" w:rsidRDefault="005172EF" w:rsidP="005172EF">
      <w:pPr>
        <w:spacing w:after="0" w:line="240" w:lineRule="auto"/>
        <w:jc w:val="both"/>
        <w:rPr>
          <w:rFonts w:ascii="Arial" w:eastAsia="Times New Roman" w:hAnsi="Arial" w:cs="Arial"/>
          <w:sz w:val="24"/>
          <w:szCs w:val="24"/>
        </w:rPr>
      </w:pPr>
    </w:p>
    <w:p w14:paraId="699F41FB" w14:textId="77777777" w:rsidR="005172EF" w:rsidRPr="00287FD8" w:rsidRDefault="005172EF" w:rsidP="005172EF">
      <w:pPr>
        <w:spacing w:after="0" w:line="240" w:lineRule="auto"/>
        <w:jc w:val="both"/>
        <w:rPr>
          <w:rFonts w:ascii="Arial" w:eastAsia="Times New Roman" w:hAnsi="Arial" w:cs="Arial"/>
          <w:sz w:val="24"/>
          <w:szCs w:val="24"/>
        </w:rPr>
      </w:pPr>
      <w:r w:rsidRPr="00287FD8">
        <w:rPr>
          <w:rFonts w:ascii="Arial" w:eastAsia="Times New Roman" w:hAnsi="Arial" w:cs="Arial"/>
          <w:sz w:val="24"/>
          <w:szCs w:val="24"/>
        </w:rPr>
        <w:t>Utvrđuje se da se sa sudskog hodnika poziva pristupiti u sudnicu svjedok</w:t>
      </w:r>
      <w:r w:rsidR="00F53246" w:rsidRPr="00287FD8">
        <w:rPr>
          <w:rFonts w:ascii="Arial" w:eastAsia="Times New Roman" w:hAnsi="Arial" w:cs="Arial"/>
          <w:sz w:val="24"/>
          <w:szCs w:val="24"/>
        </w:rPr>
        <w:t xml:space="preserve"> </w:t>
      </w:r>
      <w:r w:rsidR="00287FD8" w:rsidRPr="00287FD8">
        <w:rPr>
          <w:rFonts w:ascii="Arial" w:eastAsia="Times New Roman" w:hAnsi="Arial" w:cs="Arial"/>
          <w:sz w:val="24"/>
          <w:szCs w:val="24"/>
        </w:rPr>
        <w:t xml:space="preserve">Danijel </w:t>
      </w:r>
      <w:proofErr w:type="spellStart"/>
      <w:r w:rsidR="00287FD8" w:rsidRPr="00287FD8">
        <w:rPr>
          <w:rFonts w:ascii="Arial" w:eastAsia="Times New Roman" w:hAnsi="Arial" w:cs="Arial"/>
          <w:sz w:val="24"/>
          <w:szCs w:val="24"/>
        </w:rPr>
        <w:t>Čogelja</w:t>
      </w:r>
      <w:proofErr w:type="spellEnd"/>
      <w:r w:rsidR="00287FD8" w:rsidRPr="00287FD8">
        <w:rPr>
          <w:rFonts w:ascii="Arial" w:eastAsia="Times New Roman" w:hAnsi="Arial" w:cs="Arial"/>
          <w:sz w:val="24"/>
          <w:szCs w:val="24"/>
        </w:rPr>
        <w:t>.</w:t>
      </w:r>
    </w:p>
    <w:p w14:paraId="1DB32A5B" w14:textId="77777777" w:rsidR="005172EF" w:rsidRPr="00287FD8" w:rsidRDefault="005172EF" w:rsidP="005172EF">
      <w:pPr>
        <w:spacing w:after="0" w:line="240" w:lineRule="auto"/>
        <w:ind w:firstLine="708"/>
        <w:jc w:val="both"/>
        <w:rPr>
          <w:rFonts w:ascii="Arial" w:eastAsia="Times New Roman" w:hAnsi="Arial" w:cs="Arial"/>
          <w:sz w:val="24"/>
          <w:szCs w:val="24"/>
        </w:rPr>
      </w:pPr>
    </w:p>
    <w:p w14:paraId="7D6C954F" w14:textId="77777777" w:rsidR="005172EF" w:rsidRPr="00287FD8" w:rsidRDefault="005172EF" w:rsidP="005172EF">
      <w:pPr>
        <w:spacing w:after="0" w:line="240" w:lineRule="auto"/>
        <w:jc w:val="both"/>
        <w:rPr>
          <w:rFonts w:ascii="Arial" w:eastAsia="Times New Roman" w:hAnsi="Arial" w:cs="Arial"/>
          <w:sz w:val="24"/>
          <w:szCs w:val="24"/>
        </w:rPr>
      </w:pPr>
      <w:r w:rsidRPr="00287FD8">
        <w:rPr>
          <w:rFonts w:ascii="Arial" w:eastAsia="Times New Roman" w:hAnsi="Arial" w:cs="Arial"/>
          <w:b/>
          <w:sz w:val="24"/>
          <w:szCs w:val="24"/>
        </w:rPr>
        <w:t xml:space="preserve">Svjedok </w:t>
      </w:r>
      <w:r w:rsidR="00287FD8" w:rsidRPr="00287FD8">
        <w:rPr>
          <w:rFonts w:ascii="Arial" w:eastAsia="Times New Roman" w:hAnsi="Arial" w:cs="Arial"/>
          <w:b/>
          <w:sz w:val="24"/>
          <w:szCs w:val="24"/>
        </w:rPr>
        <w:t>DANIJEL ČOGELJA</w:t>
      </w:r>
      <w:r w:rsidRPr="00287FD8">
        <w:rPr>
          <w:rFonts w:ascii="Arial" w:eastAsia="Times New Roman" w:hAnsi="Arial" w:cs="Arial"/>
          <w:b/>
          <w:sz w:val="24"/>
          <w:szCs w:val="24"/>
        </w:rPr>
        <w:t xml:space="preserve"> </w:t>
      </w:r>
      <w:r w:rsidRPr="00287FD8">
        <w:rPr>
          <w:rFonts w:ascii="Arial" w:eastAsia="Times New Roman" w:hAnsi="Arial" w:cs="Arial"/>
          <w:sz w:val="24"/>
          <w:szCs w:val="24"/>
        </w:rPr>
        <w:t>identitet ist</w:t>
      </w:r>
      <w:r w:rsidR="00F53246" w:rsidRPr="00287FD8">
        <w:rPr>
          <w:rFonts w:ascii="Arial" w:eastAsia="Times New Roman" w:hAnsi="Arial" w:cs="Arial"/>
          <w:sz w:val="24"/>
          <w:szCs w:val="24"/>
        </w:rPr>
        <w:t>og</w:t>
      </w:r>
      <w:r w:rsidRPr="00287FD8">
        <w:rPr>
          <w:rFonts w:ascii="Arial" w:eastAsia="Times New Roman" w:hAnsi="Arial" w:cs="Arial"/>
          <w:sz w:val="24"/>
          <w:szCs w:val="24"/>
        </w:rPr>
        <w:t xml:space="preserve"> utvrđuje se uvidom u osobnu iskaznicu broj </w:t>
      </w:r>
      <w:r w:rsidR="00BA2A72">
        <w:rPr>
          <w:rFonts w:ascii="Arial" w:eastAsia="Times New Roman" w:hAnsi="Arial" w:cs="Arial"/>
          <w:sz w:val="24"/>
          <w:szCs w:val="24"/>
        </w:rPr>
        <w:t>114201266</w:t>
      </w:r>
      <w:r w:rsidR="00F92AE9" w:rsidRPr="00287FD8">
        <w:rPr>
          <w:rFonts w:ascii="Arial" w:eastAsia="Times New Roman" w:hAnsi="Arial" w:cs="Arial"/>
          <w:sz w:val="24"/>
          <w:szCs w:val="24"/>
        </w:rPr>
        <w:t xml:space="preserve"> </w:t>
      </w:r>
      <w:r w:rsidRPr="00287FD8">
        <w:rPr>
          <w:rFonts w:ascii="Arial" w:eastAsia="Times New Roman" w:hAnsi="Arial" w:cs="Arial"/>
          <w:sz w:val="24"/>
          <w:szCs w:val="24"/>
        </w:rPr>
        <w:t>izdanu od</w:t>
      </w:r>
      <w:r w:rsidR="00F92AE9" w:rsidRPr="00287FD8">
        <w:rPr>
          <w:rFonts w:ascii="Arial" w:eastAsia="Times New Roman" w:hAnsi="Arial" w:cs="Arial"/>
          <w:sz w:val="24"/>
          <w:szCs w:val="24"/>
        </w:rPr>
        <w:t xml:space="preserve"> PU</w:t>
      </w:r>
      <w:r w:rsidR="0018331F" w:rsidRPr="00287FD8">
        <w:rPr>
          <w:rFonts w:ascii="Arial" w:eastAsia="Times New Roman" w:hAnsi="Arial" w:cs="Arial"/>
          <w:sz w:val="24"/>
          <w:szCs w:val="24"/>
        </w:rPr>
        <w:t xml:space="preserve"> </w:t>
      </w:r>
      <w:r w:rsidR="00192E1D">
        <w:rPr>
          <w:rFonts w:ascii="Arial" w:eastAsia="Times New Roman" w:hAnsi="Arial" w:cs="Arial"/>
          <w:sz w:val="24"/>
          <w:szCs w:val="24"/>
        </w:rPr>
        <w:t>Šibensko-kninske</w:t>
      </w:r>
      <w:r w:rsidRPr="00287FD8">
        <w:rPr>
          <w:rFonts w:ascii="Arial" w:eastAsia="Times New Roman" w:hAnsi="Arial" w:cs="Arial"/>
          <w:sz w:val="24"/>
          <w:szCs w:val="24"/>
        </w:rPr>
        <w:t>, OIB:</w:t>
      </w:r>
      <w:r w:rsidR="00BA2A72">
        <w:rPr>
          <w:rFonts w:ascii="Arial" w:eastAsia="Times New Roman" w:hAnsi="Arial" w:cs="Arial"/>
          <w:sz w:val="24"/>
          <w:szCs w:val="24"/>
        </w:rPr>
        <w:t xml:space="preserve"> 79285449777</w:t>
      </w:r>
      <w:r w:rsidR="00F53246" w:rsidRPr="00287FD8">
        <w:rPr>
          <w:rFonts w:ascii="Arial" w:eastAsia="Times New Roman" w:hAnsi="Arial" w:cs="Arial"/>
          <w:sz w:val="24"/>
          <w:szCs w:val="24"/>
        </w:rPr>
        <w:t xml:space="preserve">, sin </w:t>
      </w:r>
      <w:r w:rsidR="00BA2A72">
        <w:rPr>
          <w:rFonts w:ascii="Arial" w:eastAsia="Times New Roman" w:hAnsi="Arial" w:cs="Arial"/>
          <w:sz w:val="24"/>
          <w:szCs w:val="24"/>
        </w:rPr>
        <w:t>Damira,</w:t>
      </w:r>
      <w:r w:rsidRPr="00287FD8">
        <w:rPr>
          <w:rFonts w:ascii="Arial" w:eastAsia="Times New Roman" w:hAnsi="Arial" w:cs="Arial"/>
          <w:sz w:val="24"/>
          <w:szCs w:val="24"/>
        </w:rPr>
        <w:t xml:space="preserve"> po </w:t>
      </w:r>
      <w:r w:rsidRPr="00287FD8">
        <w:rPr>
          <w:rFonts w:ascii="Arial" w:eastAsia="Times New Roman" w:hAnsi="Arial" w:cs="Arial"/>
          <w:sz w:val="24"/>
          <w:szCs w:val="24"/>
        </w:rPr>
        <w:lastRenderedPageBreak/>
        <w:t xml:space="preserve">zanimanju </w:t>
      </w:r>
      <w:r w:rsidR="004A02DE" w:rsidRPr="00287FD8">
        <w:rPr>
          <w:rFonts w:ascii="Arial" w:eastAsia="Times New Roman" w:hAnsi="Arial" w:cs="Arial"/>
          <w:sz w:val="24"/>
          <w:szCs w:val="24"/>
        </w:rPr>
        <w:t>dip</w:t>
      </w:r>
      <w:r w:rsidR="00BA2A72">
        <w:rPr>
          <w:rFonts w:ascii="Arial" w:eastAsia="Times New Roman" w:hAnsi="Arial" w:cs="Arial"/>
          <w:sz w:val="24"/>
          <w:szCs w:val="24"/>
        </w:rPr>
        <w:t>l</w:t>
      </w:r>
      <w:r w:rsidR="004A02DE" w:rsidRPr="00287FD8">
        <w:rPr>
          <w:rFonts w:ascii="Arial" w:eastAsia="Times New Roman" w:hAnsi="Arial" w:cs="Arial"/>
          <w:sz w:val="24"/>
          <w:szCs w:val="24"/>
        </w:rPr>
        <w:t xml:space="preserve">. </w:t>
      </w:r>
      <w:proofErr w:type="spellStart"/>
      <w:r w:rsidR="004A02DE" w:rsidRPr="00287FD8">
        <w:rPr>
          <w:rFonts w:ascii="Arial" w:eastAsia="Times New Roman" w:hAnsi="Arial" w:cs="Arial"/>
          <w:sz w:val="24"/>
          <w:szCs w:val="24"/>
        </w:rPr>
        <w:t>ing</w:t>
      </w:r>
      <w:proofErr w:type="spellEnd"/>
      <w:r w:rsidR="004A02DE" w:rsidRPr="00287FD8">
        <w:rPr>
          <w:rFonts w:ascii="Arial" w:eastAsia="Times New Roman" w:hAnsi="Arial" w:cs="Arial"/>
          <w:sz w:val="24"/>
          <w:szCs w:val="24"/>
        </w:rPr>
        <w:t xml:space="preserve"> građevine</w:t>
      </w:r>
      <w:r w:rsidRPr="00287FD8">
        <w:rPr>
          <w:rFonts w:ascii="Arial" w:eastAsia="Times New Roman" w:hAnsi="Arial" w:cs="Arial"/>
          <w:sz w:val="24"/>
          <w:szCs w:val="24"/>
        </w:rPr>
        <w:t xml:space="preserve"> s prebivalištem u</w:t>
      </w:r>
      <w:r w:rsidR="004A02DE" w:rsidRPr="00287FD8">
        <w:rPr>
          <w:rFonts w:ascii="Arial" w:eastAsia="Times New Roman" w:hAnsi="Arial" w:cs="Arial"/>
          <w:sz w:val="24"/>
          <w:szCs w:val="24"/>
        </w:rPr>
        <w:t xml:space="preserve"> </w:t>
      </w:r>
      <w:r w:rsidR="00BA2A72">
        <w:rPr>
          <w:rFonts w:ascii="Arial" w:eastAsia="Times New Roman" w:hAnsi="Arial" w:cs="Arial"/>
          <w:sz w:val="24"/>
          <w:szCs w:val="24"/>
        </w:rPr>
        <w:t>Šibeniku, Ulica Šibenskih vatrogasaca 3</w:t>
      </w:r>
      <w:r w:rsidR="00F92AE9" w:rsidRPr="00287FD8">
        <w:rPr>
          <w:rFonts w:ascii="Arial" w:eastAsia="Times New Roman" w:hAnsi="Arial" w:cs="Arial"/>
          <w:sz w:val="24"/>
          <w:szCs w:val="24"/>
        </w:rPr>
        <w:t>,</w:t>
      </w:r>
      <w:r w:rsidRPr="00287FD8">
        <w:rPr>
          <w:rFonts w:ascii="Arial" w:eastAsia="Times New Roman" w:hAnsi="Arial" w:cs="Arial"/>
          <w:sz w:val="24"/>
          <w:szCs w:val="24"/>
        </w:rPr>
        <w:t xml:space="preserve"> rođen </w:t>
      </w:r>
      <w:r w:rsidR="00F92AE9" w:rsidRPr="00287FD8">
        <w:rPr>
          <w:rFonts w:ascii="Arial" w:eastAsia="Times New Roman" w:hAnsi="Arial" w:cs="Arial"/>
          <w:sz w:val="24"/>
          <w:szCs w:val="24"/>
        </w:rPr>
        <w:t>u</w:t>
      </w:r>
      <w:r w:rsidR="004A02DE" w:rsidRPr="00287FD8">
        <w:rPr>
          <w:rFonts w:ascii="Arial" w:eastAsia="Times New Roman" w:hAnsi="Arial" w:cs="Arial"/>
          <w:sz w:val="24"/>
          <w:szCs w:val="24"/>
        </w:rPr>
        <w:t xml:space="preserve"> </w:t>
      </w:r>
      <w:r w:rsidR="00BA2A72">
        <w:rPr>
          <w:rFonts w:ascii="Arial" w:eastAsia="Times New Roman" w:hAnsi="Arial" w:cs="Arial"/>
          <w:sz w:val="24"/>
          <w:szCs w:val="24"/>
        </w:rPr>
        <w:t>Šibeniku 21.2.1984.</w:t>
      </w:r>
      <w:r w:rsidRPr="00287FD8">
        <w:rPr>
          <w:rFonts w:ascii="Arial" w:eastAsia="Times New Roman" w:hAnsi="Arial" w:cs="Arial"/>
          <w:sz w:val="24"/>
          <w:szCs w:val="24"/>
        </w:rPr>
        <w:t xml:space="preserve"> godine, nesrod</w:t>
      </w:r>
      <w:r w:rsidR="00F53246" w:rsidRPr="00287FD8">
        <w:rPr>
          <w:rFonts w:ascii="Arial" w:eastAsia="Times New Roman" w:hAnsi="Arial" w:cs="Arial"/>
          <w:sz w:val="24"/>
          <w:szCs w:val="24"/>
        </w:rPr>
        <w:t>a</w:t>
      </w:r>
      <w:r w:rsidRPr="00287FD8">
        <w:rPr>
          <w:rFonts w:ascii="Arial" w:eastAsia="Times New Roman" w:hAnsi="Arial" w:cs="Arial"/>
          <w:sz w:val="24"/>
          <w:szCs w:val="24"/>
        </w:rPr>
        <w:t>n sa strankama, propisno upozoren sukladno važećim odredbama Zakona o parničnom postupku (dalje: ZPP) o duž</w:t>
      </w:r>
      <w:r w:rsidR="005F5CAD">
        <w:rPr>
          <w:rFonts w:ascii="Arial" w:eastAsia="Times New Roman" w:hAnsi="Arial" w:cs="Arial"/>
          <w:sz w:val="24"/>
          <w:szCs w:val="24"/>
        </w:rPr>
        <w:t>nosti govorenja istine, zabrani</w:t>
      </w:r>
      <w:r w:rsidRPr="00287FD8">
        <w:rPr>
          <w:rFonts w:ascii="Arial" w:eastAsia="Times New Roman" w:hAnsi="Arial" w:cs="Arial"/>
          <w:sz w:val="24"/>
          <w:szCs w:val="24"/>
        </w:rPr>
        <w:t xml:space="preserve"> prešućivanja onoga što </w:t>
      </w:r>
      <w:r w:rsidR="00F53246" w:rsidRPr="00287FD8">
        <w:rPr>
          <w:rFonts w:ascii="Arial" w:eastAsia="Times New Roman" w:hAnsi="Arial" w:cs="Arial"/>
          <w:sz w:val="24"/>
          <w:szCs w:val="24"/>
        </w:rPr>
        <w:t>mu</w:t>
      </w:r>
      <w:r w:rsidRPr="00287FD8">
        <w:rPr>
          <w:rFonts w:ascii="Arial" w:eastAsia="Times New Roman" w:hAnsi="Arial" w:cs="Arial"/>
          <w:sz w:val="24"/>
          <w:szCs w:val="24"/>
        </w:rPr>
        <w:t xml:space="preserve"> je poznato o predmetu spora, o posljedicama davanja lažnog iskaza, te poučen o mogućnosti uskrate odgovora na pojedina pitanja ako za to postoje važni razlozi, odnosno ako bi se odgovorom na ta pitanja izloži</w:t>
      </w:r>
      <w:r w:rsidR="00F53246" w:rsidRPr="00287FD8">
        <w:rPr>
          <w:rFonts w:ascii="Arial" w:eastAsia="Times New Roman" w:hAnsi="Arial" w:cs="Arial"/>
          <w:sz w:val="24"/>
          <w:szCs w:val="24"/>
        </w:rPr>
        <w:t>o</w:t>
      </w:r>
      <w:r w:rsidRPr="00287FD8">
        <w:rPr>
          <w:rFonts w:ascii="Arial" w:eastAsia="Times New Roman" w:hAnsi="Arial" w:cs="Arial"/>
          <w:sz w:val="24"/>
          <w:szCs w:val="24"/>
        </w:rPr>
        <w:t xml:space="preserve"> teškoj sramoti, znatnoj imovinskoj šteti ili kaznenom gonjenju sebe ili svojih srodnika po krvi u pravoj liniji do bilo kojeg stupnja u pobočnoj liniji do 3 stupnja zaključno te svoga bračnog druga ili srodnika po tazbini do drugog stupnja, zaključno i onda kad je brak prestao te svog staratelja, usvojitelja ili usvojenika, pozvana iznijeti sve što </w:t>
      </w:r>
      <w:r w:rsidR="00F53246" w:rsidRPr="00287FD8">
        <w:rPr>
          <w:rFonts w:ascii="Arial" w:eastAsia="Times New Roman" w:hAnsi="Arial" w:cs="Arial"/>
          <w:sz w:val="24"/>
          <w:szCs w:val="24"/>
        </w:rPr>
        <w:t>mu</w:t>
      </w:r>
      <w:r w:rsidRPr="00287FD8">
        <w:rPr>
          <w:rFonts w:ascii="Arial" w:eastAsia="Times New Roman" w:hAnsi="Arial" w:cs="Arial"/>
          <w:sz w:val="24"/>
          <w:szCs w:val="24"/>
        </w:rPr>
        <w:t xml:space="preserve"> je poznato o činjenicama o kojima treba svjedočiti, iskazuje sljedeće:</w:t>
      </w:r>
    </w:p>
    <w:p w14:paraId="49A8F701" w14:textId="77777777" w:rsidR="005172EF" w:rsidRPr="00287FD8" w:rsidRDefault="005172EF" w:rsidP="005172EF">
      <w:pPr>
        <w:spacing w:after="0" w:line="240" w:lineRule="auto"/>
        <w:jc w:val="both"/>
        <w:rPr>
          <w:rFonts w:ascii="Arial" w:eastAsia="Times New Roman" w:hAnsi="Arial" w:cs="Arial"/>
          <w:sz w:val="24"/>
          <w:szCs w:val="24"/>
        </w:rPr>
      </w:pPr>
    </w:p>
    <w:p w14:paraId="7218AC37" w14:textId="77777777" w:rsidR="008A36C7" w:rsidRDefault="005172EF" w:rsidP="005172EF">
      <w:pPr>
        <w:spacing w:after="0" w:line="240" w:lineRule="auto"/>
        <w:jc w:val="both"/>
        <w:rPr>
          <w:rFonts w:ascii="Arial" w:eastAsia="Times New Roman" w:hAnsi="Arial" w:cs="Arial"/>
          <w:sz w:val="24"/>
          <w:szCs w:val="24"/>
        </w:rPr>
      </w:pPr>
      <w:r w:rsidRPr="00287FD8">
        <w:rPr>
          <w:rFonts w:ascii="Arial" w:eastAsia="Times New Roman" w:hAnsi="Arial" w:cs="Arial"/>
          <w:sz w:val="24"/>
          <w:szCs w:val="24"/>
        </w:rPr>
        <w:t>"</w:t>
      </w:r>
      <w:r w:rsidR="005F5CAD">
        <w:rPr>
          <w:rFonts w:ascii="Arial" w:eastAsia="Times New Roman" w:hAnsi="Arial" w:cs="Arial"/>
          <w:sz w:val="24"/>
          <w:szCs w:val="24"/>
        </w:rPr>
        <w:t xml:space="preserve">Ja sam na predmetnom gradilištu bio stručni suradnik u nadzoru imenovan od stane nadzora. Kao što je uobičajeno tako su i u ovom slučaju privremene situacije bile ispostavljane pa </w:t>
      </w:r>
      <w:proofErr w:type="spellStart"/>
      <w:r w:rsidR="005F5CAD">
        <w:rPr>
          <w:rFonts w:ascii="Arial" w:eastAsia="Times New Roman" w:hAnsi="Arial" w:cs="Arial"/>
          <w:sz w:val="24"/>
          <w:szCs w:val="24"/>
        </w:rPr>
        <w:t>pečatirane</w:t>
      </w:r>
      <w:proofErr w:type="spellEnd"/>
      <w:r w:rsidR="005F5CAD">
        <w:rPr>
          <w:rFonts w:ascii="Arial" w:eastAsia="Times New Roman" w:hAnsi="Arial" w:cs="Arial"/>
          <w:sz w:val="24"/>
          <w:szCs w:val="24"/>
        </w:rPr>
        <w:t xml:space="preserve"> od strane nadzora što se onda dostavljalo izvođaču natrag, a koji je onda kasnije naplaćivao od naručitelja. S obzirom da sam ja radio u nadzoru ja ne znam što je događalo s plaćanjima i da li je izvršavano. U odnosu na tužitelja znam da ih u prosincu samo jedno jutro nije više bilo na gradilištu. Nakon par mjeseci službenom nam je došla građevinska knjiga na temelju koje je izdana zadnja situacija, a prema radovima koji su još bili izvršeni. Nije mi poznato je li naručitelj platio za tu situaciju. Nakon odlaska tužitelja s gradilišta napravljeno je osiguranje dokaza sa javnim bilježnikom, sačinjen je troškovnik za završetak radova i doveden je novi izvođač </w:t>
      </w:r>
      <w:proofErr w:type="spellStart"/>
      <w:r w:rsidR="005F5CAD">
        <w:rPr>
          <w:rFonts w:ascii="Arial" w:eastAsia="Times New Roman" w:hAnsi="Arial" w:cs="Arial"/>
          <w:sz w:val="24"/>
          <w:szCs w:val="24"/>
        </w:rPr>
        <w:t>Bemiks</w:t>
      </w:r>
      <w:proofErr w:type="spellEnd"/>
      <w:r w:rsidR="005F5CAD">
        <w:rPr>
          <w:rFonts w:ascii="Arial" w:eastAsia="Times New Roman" w:hAnsi="Arial" w:cs="Arial"/>
          <w:sz w:val="24"/>
          <w:szCs w:val="24"/>
        </w:rPr>
        <w:t>, koji je naknadno te radove dovršio."</w:t>
      </w:r>
    </w:p>
    <w:p w14:paraId="3793A56E" w14:textId="77777777" w:rsidR="00BA2A72" w:rsidRPr="00287FD8" w:rsidRDefault="00BA2A72" w:rsidP="005172EF">
      <w:pPr>
        <w:spacing w:after="0" w:line="240" w:lineRule="auto"/>
        <w:jc w:val="both"/>
        <w:rPr>
          <w:rFonts w:ascii="Arial" w:eastAsia="Times New Roman" w:hAnsi="Arial" w:cs="Arial"/>
          <w:sz w:val="24"/>
          <w:szCs w:val="24"/>
        </w:rPr>
      </w:pPr>
    </w:p>
    <w:p w14:paraId="363E32B8" w14:textId="77777777" w:rsidR="005F5CAD" w:rsidRDefault="005172EF" w:rsidP="005172EF">
      <w:pPr>
        <w:spacing w:after="0" w:line="240" w:lineRule="auto"/>
        <w:jc w:val="both"/>
        <w:rPr>
          <w:rFonts w:ascii="Arial" w:eastAsia="Times New Roman" w:hAnsi="Arial" w:cs="Arial"/>
          <w:sz w:val="24"/>
          <w:szCs w:val="24"/>
        </w:rPr>
      </w:pPr>
      <w:r w:rsidRPr="00287FD8">
        <w:rPr>
          <w:rFonts w:ascii="Arial" w:eastAsia="Times New Roman" w:hAnsi="Arial" w:cs="Arial"/>
          <w:sz w:val="24"/>
          <w:szCs w:val="24"/>
        </w:rPr>
        <w:t>Na poseban upit punomoćni</w:t>
      </w:r>
      <w:r w:rsidR="008A36C7" w:rsidRPr="00287FD8">
        <w:rPr>
          <w:rFonts w:ascii="Arial" w:eastAsia="Times New Roman" w:hAnsi="Arial" w:cs="Arial"/>
          <w:sz w:val="24"/>
          <w:szCs w:val="24"/>
        </w:rPr>
        <w:t>ka</w:t>
      </w:r>
      <w:r w:rsidRPr="00287FD8">
        <w:rPr>
          <w:rFonts w:ascii="Arial" w:eastAsia="Times New Roman" w:hAnsi="Arial" w:cs="Arial"/>
          <w:sz w:val="24"/>
          <w:szCs w:val="24"/>
        </w:rPr>
        <w:t xml:space="preserve"> tužitelja svjedok odgovara: "</w:t>
      </w:r>
      <w:r w:rsidR="005F5CAD">
        <w:rPr>
          <w:rFonts w:ascii="Arial" w:eastAsia="Times New Roman" w:hAnsi="Arial" w:cs="Arial"/>
          <w:sz w:val="24"/>
          <w:szCs w:val="24"/>
        </w:rPr>
        <w:t xml:space="preserve">Ne sjećam se koliko je bilo privremenih situacija. Situacije je potpisivao Damir </w:t>
      </w:r>
      <w:proofErr w:type="spellStart"/>
      <w:r w:rsidR="005F5CAD">
        <w:rPr>
          <w:rFonts w:ascii="Arial" w:eastAsia="Times New Roman" w:hAnsi="Arial" w:cs="Arial"/>
          <w:sz w:val="24"/>
          <w:szCs w:val="24"/>
        </w:rPr>
        <w:t>Čogelja</w:t>
      </w:r>
      <w:proofErr w:type="spellEnd"/>
      <w:r w:rsidR="005F5CAD">
        <w:rPr>
          <w:rFonts w:ascii="Arial" w:eastAsia="Times New Roman" w:hAnsi="Arial" w:cs="Arial"/>
          <w:sz w:val="24"/>
          <w:szCs w:val="24"/>
        </w:rPr>
        <w:t xml:space="preserve">. Nakon što mi dajete na uvid privremene situaciju s lista spisa 8 i 9, mogu reći da ne znam zašto 13. situacija nije ovjerena, ali mislim da je ona situacija koju sam ranije spomenuo da je naknadno sastavljena bila 12. situacija jer je ista bila za radove izvršene do 11. prosinca 2015. Naime, u ovoj neovjerenoj 13. situaciji je navedeno da se odnosni na radove izvršene do 15. siječnja 2016., a </w:t>
      </w:r>
      <w:proofErr w:type="spellStart"/>
      <w:r w:rsidR="005F5CAD">
        <w:rPr>
          <w:rFonts w:ascii="Arial" w:eastAsia="Times New Roman" w:hAnsi="Arial" w:cs="Arial"/>
          <w:sz w:val="24"/>
          <w:szCs w:val="24"/>
        </w:rPr>
        <w:t>Ploter</w:t>
      </w:r>
      <w:proofErr w:type="spellEnd"/>
      <w:r w:rsidR="005F5CAD">
        <w:rPr>
          <w:rFonts w:ascii="Arial" w:eastAsia="Times New Roman" w:hAnsi="Arial" w:cs="Arial"/>
          <w:sz w:val="24"/>
          <w:szCs w:val="24"/>
        </w:rPr>
        <w:t xml:space="preserve"> je s gradilišta otišao u prosincu 2015.</w:t>
      </w:r>
      <w:r w:rsidR="004A07ED">
        <w:rPr>
          <w:rFonts w:ascii="Arial" w:eastAsia="Times New Roman" w:hAnsi="Arial" w:cs="Arial"/>
          <w:sz w:val="24"/>
          <w:szCs w:val="24"/>
        </w:rPr>
        <w:t xml:space="preserve"> Kada postoje </w:t>
      </w:r>
      <w:proofErr w:type="spellStart"/>
      <w:r w:rsidR="004A07ED">
        <w:rPr>
          <w:rFonts w:ascii="Arial" w:eastAsia="Times New Roman" w:hAnsi="Arial" w:cs="Arial"/>
          <w:sz w:val="24"/>
          <w:szCs w:val="24"/>
        </w:rPr>
        <w:t>vantroškovnički</w:t>
      </w:r>
      <w:proofErr w:type="spellEnd"/>
      <w:r w:rsidR="004A07ED">
        <w:rPr>
          <w:rFonts w:ascii="Arial" w:eastAsia="Times New Roman" w:hAnsi="Arial" w:cs="Arial"/>
          <w:sz w:val="24"/>
          <w:szCs w:val="24"/>
        </w:rPr>
        <w:t xml:space="preserve"> radovi isti se navedu u privremenoj situaciji koja se odnosi za to razdoblje kada su ti radovi izvedeni. Ne mogu reći odnosi li se 13. situacije na nekakve </w:t>
      </w:r>
      <w:proofErr w:type="spellStart"/>
      <w:r w:rsidR="004A07ED">
        <w:rPr>
          <w:rFonts w:ascii="Arial" w:eastAsia="Times New Roman" w:hAnsi="Arial" w:cs="Arial"/>
          <w:sz w:val="24"/>
          <w:szCs w:val="24"/>
        </w:rPr>
        <w:t>vantroškovničke</w:t>
      </w:r>
      <w:proofErr w:type="spellEnd"/>
      <w:r w:rsidR="004A07ED">
        <w:rPr>
          <w:rFonts w:ascii="Arial" w:eastAsia="Times New Roman" w:hAnsi="Arial" w:cs="Arial"/>
          <w:sz w:val="24"/>
          <w:szCs w:val="24"/>
        </w:rPr>
        <w:t xml:space="preserve"> radove, ali svakako ne mislim da bi se mogla odnositi na sve </w:t>
      </w:r>
      <w:proofErr w:type="spellStart"/>
      <w:r w:rsidR="004A07ED">
        <w:rPr>
          <w:rFonts w:ascii="Arial" w:eastAsia="Times New Roman" w:hAnsi="Arial" w:cs="Arial"/>
          <w:sz w:val="24"/>
          <w:szCs w:val="24"/>
        </w:rPr>
        <w:t>vantroškovničke</w:t>
      </w:r>
      <w:proofErr w:type="spellEnd"/>
      <w:r w:rsidR="004A07ED">
        <w:rPr>
          <w:rFonts w:ascii="Arial" w:eastAsia="Times New Roman" w:hAnsi="Arial" w:cs="Arial"/>
          <w:sz w:val="24"/>
          <w:szCs w:val="24"/>
        </w:rPr>
        <w:t xml:space="preserve"> radove već kako je ranije navedeno eventualno neke izvedene u razdoblju za koje se situacija izdala. </w:t>
      </w:r>
      <w:r w:rsidR="000A2ACA">
        <w:rPr>
          <w:rFonts w:ascii="Arial" w:eastAsia="Times New Roman" w:hAnsi="Arial" w:cs="Arial"/>
          <w:sz w:val="24"/>
          <w:szCs w:val="24"/>
        </w:rPr>
        <w:t xml:space="preserve">Ne znam postoje li dio radova koji je ostao neplaćen. </w:t>
      </w:r>
      <w:r w:rsidR="00651266">
        <w:rPr>
          <w:rFonts w:ascii="Arial" w:eastAsia="Times New Roman" w:hAnsi="Arial" w:cs="Arial"/>
          <w:sz w:val="24"/>
          <w:szCs w:val="24"/>
        </w:rPr>
        <w:t xml:space="preserve">Kada me pitate koliko pretpostavljam da je trebalo vremena za dovršetak radova nakon odlaska </w:t>
      </w:r>
      <w:proofErr w:type="spellStart"/>
      <w:r w:rsidR="00651266">
        <w:rPr>
          <w:rFonts w:ascii="Arial" w:eastAsia="Times New Roman" w:hAnsi="Arial" w:cs="Arial"/>
          <w:sz w:val="24"/>
          <w:szCs w:val="24"/>
        </w:rPr>
        <w:t>Plotera</w:t>
      </w:r>
      <w:proofErr w:type="spellEnd"/>
      <w:r w:rsidR="00651266">
        <w:rPr>
          <w:rFonts w:ascii="Arial" w:eastAsia="Times New Roman" w:hAnsi="Arial" w:cs="Arial"/>
          <w:sz w:val="24"/>
          <w:szCs w:val="24"/>
        </w:rPr>
        <w:t>, ja to ne mogu reći jer znam da je i tijekom trajanja radova bilo znatnih kašnjenja u izvođenju radova u odnosu na Ugovor, pa tako nije moguće ni procijeniti koliko bi vremena bilo potrebno za preostale radove.</w:t>
      </w:r>
      <w:r w:rsidR="00BA233E">
        <w:rPr>
          <w:rFonts w:ascii="Arial" w:eastAsia="Times New Roman" w:hAnsi="Arial" w:cs="Arial"/>
          <w:sz w:val="24"/>
          <w:szCs w:val="24"/>
        </w:rPr>
        <w:t xml:space="preserve"> Kada sam rekao da se privremene situacije izdaju po građevinskoj knjizi mislio sam pod tim da se nakon što izvođač nadzoru dostavi građevinsku knjigu i onda se prekontrolira te stavke i brojke prenesu u privremenu situaciju koju onda nadzor ovjerava i vraća izvođaču. </w:t>
      </w:r>
      <w:proofErr w:type="spellStart"/>
      <w:r w:rsidR="00BA233E">
        <w:rPr>
          <w:rFonts w:ascii="Arial" w:eastAsia="Times New Roman" w:hAnsi="Arial" w:cs="Arial"/>
          <w:sz w:val="24"/>
          <w:szCs w:val="24"/>
        </w:rPr>
        <w:t>Vantroškovnički</w:t>
      </w:r>
      <w:proofErr w:type="spellEnd"/>
      <w:r w:rsidR="00BA233E">
        <w:rPr>
          <w:rFonts w:ascii="Arial" w:eastAsia="Times New Roman" w:hAnsi="Arial" w:cs="Arial"/>
          <w:sz w:val="24"/>
          <w:szCs w:val="24"/>
        </w:rPr>
        <w:t xml:space="preserve"> radovi se također evidentiraju u građevinskoj knjizi."</w:t>
      </w:r>
    </w:p>
    <w:p w14:paraId="0B2C9ACF" w14:textId="77777777" w:rsidR="00F26C57" w:rsidRPr="00287FD8" w:rsidRDefault="00F26C57" w:rsidP="005172EF">
      <w:pPr>
        <w:spacing w:after="0" w:line="240" w:lineRule="auto"/>
        <w:jc w:val="both"/>
        <w:rPr>
          <w:rFonts w:ascii="Arial" w:eastAsia="Times New Roman" w:hAnsi="Arial" w:cs="Arial"/>
          <w:sz w:val="24"/>
          <w:szCs w:val="24"/>
        </w:rPr>
      </w:pPr>
    </w:p>
    <w:p w14:paraId="493BA222" w14:textId="77777777" w:rsidR="005172EF" w:rsidRDefault="00E62F25" w:rsidP="005172EF">
      <w:pPr>
        <w:spacing w:after="0" w:line="240" w:lineRule="auto"/>
        <w:jc w:val="both"/>
        <w:rPr>
          <w:rFonts w:ascii="Arial" w:eastAsia="Times New Roman" w:hAnsi="Arial" w:cs="Arial"/>
          <w:sz w:val="24"/>
          <w:szCs w:val="24"/>
        </w:rPr>
      </w:pPr>
      <w:r w:rsidRPr="00287FD8">
        <w:rPr>
          <w:rFonts w:ascii="Arial" w:eastAsia="Times New Roman" w:hAnsi="Arial" w:cs="Arial"/>
          <w:sz w:val="24"/>
          <w:szCs w:val="24"/>
        </w:rPr>
        <w:t>Nema d</w:t>
      </w:r>
      <w:r w:rsidR="005172EF" w:rsidRPr="00287FD8">
        <w:rPr>
          <w:rFonts w:ascii="Arial" w:eastAsia="Times New Roman" w:hAnsi="Arial" w:cs="Arial"/>
          <w:sz w:val="24"/>
          <w:szCs w:val="24"/>
        </w:rPr>
        <w:t>aljnjih pitanja</w:t>
      </w:r>
      <w:r w:rsidR="00BA233E">
        <w:rPr>
          <w:rFonts w:ascii="Arial" w:eastAsia="Times New Roman" w:hAnsi="Arial" w:cs="Arial"/>
          <w:sz w:val="24"/>
          <w:szCs w:val="24"/>
        </w:rPr>
        <w:t xml:space="preserve"> svjedoku.</w:t>
      </w:r>
    </w:p>
    <w:p w14:paraId="0FC7CF44" w14:textId="77777777" w:rsidR="00952AA9" w:rsidRPr="00287FD8" w:rsidRDefault="00952AA9" w:rsidP="005172EF">
      <w:pPr>
        <w:spacing w:after="0" w:line="240" w:lineRule="auto"/>
        <w:jc w:val="both"/>
        <w:rPr>
          <w:rFonts w:ascii="Arial" w:eastAsia="Times New Roman" w:hAnsi="Arial" w:cs="Arial"/>
          <w:sz w:val="24"/>
          <w:szCs w:val="24"/>
        </w:rPr>
      </w:pPr>
    </w:p>
    <w:p w14:paraId="7F67202B" w14:textId="77777777" w:rsidR="005172EF" w:rsidRDefault="00BA233E" w:rsidP="005172EF">
      <w:pPr>
        <w:spacing w:after="0" w:line="240" w:lineRule="auto"/>
        <w:jc w:val="both"/>
        <w:rPr>
          <w:rFonts w:ascii="Arial" w:eastAsia="Times New Roman" w:hAnsi="Arial" w:cs="Arial"/>
          <w:sz w:val="24"/>
          <w:szCs w:val="24"/>
        </w:rPr>
      </w:pPr>
      <w:r>
        <w:rPr>
          <w:rFonts w:ascii="Arial" w:eastAsia="Times New Roman" w:hAnsi="Arial" w:cs="Arial"/>
          <w:sz w:val="24"/>
          <w:szCs w:val="24"/>
        </w:rPr>
        <w:t xml:space="preserve">Punomoćnik tužitelja prigovara iskazu svjedoka u onom djelu koji je isti u suprotnosti s tužbom i navodima iz tužbe, a imajući u vidu i činjenicu da je ovaj svjedok u pogledu načina i odgovornosti obavljanja nadzora na predmetnom gradištu iskazivao </w:t>
      </w:r>
      <w:r>
        <w:rPr>
          <w:rFonts w:ascii="Arial" w:eastAsia="Times New Roman" w:hAnsi="Arial" w:cs="Arial"/>
          <w:sz w:val="24"/>
          <w:szCs w:val="24"/>
        </w:rPr>
        <w:lastRenderedPageBreak/>
        <w:t xml:space="preserve">ponešto drugačije i suprotno svjedoku Damiru </w:t>
      </w:r>
      <w:proofErr w:type="spellStart"/>
      <w:r>
        <w:rPr>
          <w:rFonts w:ascii="Arial" w:eastAsia="Times New Roman" w:hAnsi="Arial" w:cs="Arial"/>
          <w:sz w:val="24"/>
          <w:szCs w:val="24"/>
        </w:rPr>
        <w:t>Čogelju</w:t>
      </w:r>
      <w:proofErr w:type="spellEnd"/>
      <w:r>
        <w:rPr>
          <w:rFonts w:ascii="Arial" w:eastAsia="Times New Roman" w:hAnsi="Arial" w:cs="Arial"/>
          <w:sz w:val="24"/>
          <w:szCs w:val="24"/>
        </w:rPr>
        <w:t xml:space="preserve"> inače glavnom nadzornom inženjeru, kao i iz razloga što je ovaj svjedok bio očito angažiran i sudjelovao u provođenju privatnog vještačenja od strane tuženika, a što je svakako moglo i biti od utjecaja na objektivnost njegovog iskaza. </w:t>
      </w:r>
    </w:p>
    <w:p w14:paraId="324A01DD" w14:textId="77777777" w:rsidR="00952AA9" w:rsidRPr="00287FD8" w:rsidRDefault="00952AA9" w:rsidP="005172EF">
      <w:pPr>
        <w:spacing w:after="0" w:line="240" w:lineRule="auto"/>
        <w:jc w:val="both"/>
        <w:rPr>
          <w:rFonts w:ascii="Arial" w:eastAsia="Times New Roman" w:hAnsi="Arial" w:cs="Arial"/>
          <w:sz w:val="24"/>
          <w:szCs w:val="24"/>
        </w:rPr>
      </w:pPr>
    </w:p>
    <w:p w14:paraId="5C365905" w14:textId="77777777" w:rsidR="005172EF" w:rsidRDefault="005172EF" w:rsidP="005172EF">
      <w:pPr>
        <w:spacing w:after="0" w:line="240" w:lineRule="auto"/>
        <w:jc w:val="both"/>
        <w:rPr>
          <w:rFonts w:ascii="Arial" w:eastAsia="Times New Roman" w:hAnsi="Arial" w:cs="Arial"/>
          <w:sz w:val="24"/>
          <w:szCs w:val="24"/>
        </w:rPr>
      </w:pPr>
      <w:r w:rsidRPr="00287FD8">
        <w:rPr>
          <w:rFonts w:ascii="Arial" w:eastAsia="Times New Roman" w:hAnsi="Arial" w:cs="Arial"/>
          <w:sz w:val="24"/>
          <w:szCs w:val="24"/>
        </w:rPr>
        <w:t xml:space="preserve">Svjedok </w:t>
      </w:r>
      <w:r w:rsidR="00BA233E">
        <w:rPr>
          <w:rFonts w:ascii="Arial" w:eastAsia="Times New Roman" w:hAnsi="Arial" w:cs="Arial"/>
          <w:sz w:val="24"/>
          <w:szCs w:val="24"/>
        </w:rPr>
        <w:t xml:space="preserve">potražuje trošak pristupa na današnje ročište u visini povratne autobusne karte Šibenik-Zadar-Šibenik u iznosu od </w:t>
      </w:r>
      <w:r w:rsidR="00A8387F">
        <w:rPr>
          <w:rFonts w:ascii="Arial" w:eastAsia="Times New Roman" w:hAnsi="Arial" w:cs="Arial"/>
          <w:sz w:val="24"/>
          <w:szCs w:val="24"/>
        </w:rPr>
        <w:t>100,00 kuna, te se obvezuje u roku od 2 dana putem e-maila dostaviti svoj IBAN.</w:t>
      </w:r>
    </w:p>
    <w:p w14:paraId="2C01F793" w14:textId="77777777" w:rsidR="00A8387F" w:rsidRDefault="00A8387F" w:rsidP="005172EF">
      <w:pPr>
        <w:spacing w:after="0" w:line="240" w:lineRule="auto"/>
        <w:jc w:val="both"/>
        <w:rPr>
          <w:rFonts w:ascii="Arial" w:eastAsia="Times New Roman" w:hAnsi="Arial" w:cs="Arial"/>
          <w:sz w:val="24"/>
          <w:szCs w:val="24"/>
        </w:rPr>
      </w:pPr>
    </w:p>
    <w:p w14:paraId="62838550" w14:textId="77777777" w:rsidR="00A8387F" w:rsidRDefault="00A8387F" w:rsidP="005172EF">
      <w:pPr>
        <w:spacing w:after="0" w:line="240" w:lineRule="auto"/>
        <w:jc w:val="both"/>
        <w:rPr>
          <w:rFonts w:ascii="Arial" w:eastAsia="Times New Roman" w:hAnsi="Arial" w:cs="Arial"/>
          <w:sz w:val="24"/>
          <w:szCs w:val="24"/>
        </w:rPr>
      </w:pPr>
      <w:r>
        <w:rPr>
          <w:rFonts w:ascii="Arial" w:eastAsia="Times New Roman" w:hAnsi="Arial" w:cs="Arial"/>
          <w:sz w:val="24"/>
          <w:szCs w:val="24"/>
        </w:rPr>
        <w:t>Punomoćnik tuženika</w:t>
      </w:r>
      <w:r w:rsidR="000C6ED0">
        <w:rPr>
          <w:rFonts w:ascii="Arial" w:eastAsia="Times New Roman" w:hAnsi="Arial" w:cs="Arial"/>
          <w:sz w:val="24"/>
          <w:szCs w:val="24"/>
        </w:rPr>
        <w:t xml:space="preserve"> vezano za navode tuženika koje isti stalno ponavlja i koji se odnose na to da se na jednom gradilištu vrši tzv. </w:t>
      </w:r>
      <w:proofErr w:type="spellStart"/>
      <w:r w:rsidR="000C6ED0">
        <w:rPr>
          <w:rFonts w:ascii="Arial" w:eastAsia="Times New Roman" w:hAnsi="Arial" w:cs="Arial"/>
          <w:sz w:val="24"/>
          <w:szCs w:val="24"/>
        </w:rPr>
        <w:t>vantroškovnički</w:t>
      </w:r>
      <w:proofErr w:type="spellEnd"/>
      <w:r w:rsidR="000C6ED0">
        <w:rPr>
          <w:rFonts w:ascii="Arial" w:eastAsia="Times New Roman" w:hAnsi="Arial" w:cs="Arial"/>
          <w:sz w:val="24"/>
          <w:szCs w:val="24"/>
        </w:rPr>
        <w:t xml:space="preserve"> radovi odnosno radovi za koje se tijekom gradnje pokaže da su potrebni opetovano upućuje na čl. 9. Ugovora o radovima na uređenju tvrđave Barone, koji kaže da nepredvidive ili naknadne radove izvođač će izvoditi samo temeljem pismene suglasnosti naručitelja i pismenog obrazloženja nadzornog inženjera o opravdanosti izvršenja tih radova... Isto tako navodi kako je tuženik imajući u vidu građevinsku praksu i konkretnu praksu između stranaka na predmetnom gradilištu bio u obvezi platiti sve one građevinske radove koje je tužitelj obavio do trenutka napuštanja gradilišta tuženik upućuje na čl. 5. predmetnog Ugovora koji kaže da se naručitelj obvezuje cijene iz čl. 4. ugovora isplatiti na temelju privremenih situacija i okončane situacije….. Zaključno što se tiče Ugovora o radovima na završetku koji je grad sklopio s tvrtkom </w:t>
      </w:r>
      <w:proofErr w:type="spellStart"/>
      <w:r w:rsidR="000C6ED0">
        <w:rPr>
          <w:rFonts w:ascii="Arial" w:eastAsia="Times New Roman" w:hAnsi="Arial" w:cs="Arial"/>
          <w:sz w:val="24"/>
          <w:szCs w:val="24"/>
        </w:rPr>
        <w:t>Beniks</w:t>
      </w:r>
      <w:proofErr w:type="spellEnd"/>
      <w:r w:rsidR="000C6ED0">
        <w:rPr>
          <w:rFonts w:ascii="Arial" w:eastAsia="Times New Roman" w:hAnsi="Arial" w:cs="Arial"/>
          <w:sz w:val="24"/>
          <w:szCs w:val="24"/>
        </w:rPr>
        <w:t xml:space="preserve"> i koji je bio prinuđen sklopiti taj Ugovor budući da je tužitelj napustio gradilište i prestao s izvođenjem radova, a vezano za čl. 4. tog Ugovora koji govori o ugovorenoj cijeni Grad čini nespornim da je ta cijena tvrtki isplaćena i odnosu na to se prilaže u spis izvod s žiro računa, za koji se ističe da nije novi dokaz jer se na isti tuženik i ranije pozivao. </w:t>
      </w:r>
    </w:p>
    <w:p w14:paraId="6A9E2FC4" w14:textId="77777777" w:rsidR="000C6ED0" w:rsidRDefault="000C6ED0" w:rsidP="005172EF">
      <w:pPr>
        <w:spacing w:after="0" w:line="240" w:lineRule="auto"/>
        <w:jc w:val="both"/>
        <w:rPr>
          <w:rFonts w:ascii="Arial" w:eastAsia="Times New Roman" w:hAnsi="Arial" w:cs="Arial"/>
          <w:sz w:val="24"/>
          <w:szCs w:val="24"/>
        </w:rPr>
      </w:pPr>
    </w:p>
    <w:p w14:paraId="519B6D03" w14:textId="77777777" w:rsidR="000C6ED0" w:rsidRDefault="000C6ED0" w:rsidP="005172EF">
      <w:pPr>
        <w:spacing w:after="0" w:line="240" w:lineRule="auto"/>
        <w:jc w:val="both"/>
        <w:rPr>
          <w:rFonts w:ascii="Arial" w:eastAsia="Times New Roman" w:hAnsi="Arial" w:cs="Arial"/>
          <w:sz w:val="24"/>
          <w:szCs w:val="24"/>
        </w:rPr>
      </w:pPr>
      <w:r>
        <w:rPr>
          <w:rFonts w:ascii="Arial" w:eastAsia="Times New Roman" w:hAnsi="Arial" w:cs="Arial"/>
          <w:sz w:val="24"/>
          <w:szCs w:val="24"/>
        </w:rPr>
        <w:t xml:space="preserve">Punomoćnik tužitelja u odnosu na prethodno navedeno tužitelj prigovara </w:t>
      </w:r>
      <w:proofErr w:type="spellStart"/>
      <w:r>
        <w:rPr>
          <w:rFonts w:ascii="Arial" w:eastAsia="Times New Roman" w:hAnsi="Arial" w:cs="Arial"/>
          <w:sz w:val="24"/>
          <w:szCs w:val="24"/>
        </w:rPr>
        <w:t>prekluziji</w:t>
      </w:r>
      <w:proofErr w:type="spellEnd"/>
      <w:r>
        <w:rPr>
          <w:rFonts w:ascii="Arial" w:eastAsia="Times New Roman" w:hAnsi="Arial" w:cs="Arial"/>
          <w:sz w:val="24"/>
          <w:szCs w:val="24"/>
        </w:rPr>
        <w:t xml:space="preserve"> dostavljanja dostava u spis budući je prethodni postupak okončan, a izvode s računa vezano za isplate prema </w:t>
      </w:r>
      <w:proofErr w:type="spellStart"/>
      <w:r>
        <w:rPr>
          <w:rFonts w:ascii="Arial" w:eastAsia="Times New Roman" w:hAnsi="Arial" w:cs="Arial"/>
          <w:sz w:val="24"/>
          <w:szCs w:val="24"/>
        </w:rPr>
        <w:t>Bemiks</w:t>
      </w:r>
      <w:proofErr w:type="spellEnd"/>
      <w:r>
        <w:rPr>
          <w:rFonts w:ascii="Arial" w:eastAsia="Times New Roman" w:hAnsi="Arial" w:cs="Arial"/>
          <w:sz w:val="24"/>
          <w:szCs w:val="24"/>
        </w:rPr>
        <w:t xml:space="preserve"> d.o.o. nije do sada predlagao kao dokaz, a kako to pogrešno tvrdi. Međutim u kontekstu </w:t>
      </w:r>
      <w:r w:rsidR="00413C81">
        <w:rPr>
          <w:rFonts w:ascii="Arial" w:eastAsia="Times New Roman" w:hAnsi="Arial" w:cs="Arial"/>
          <w:sz w:val="24"/>
          <w:szCs w:val="24"/>
        </w:rPr>
        <w:t>tužbenog</w:t>
      </w:r>
      <w:r>
        <w:rPr>
          <w:rFonts w:ascii="Arial" w:eastAsia="Times New Roman" w:hAnsi="Arial" w:cs="Arial"/>
          <w:sz w:val="24"/>
          <w:szCs w:val="24"/>
        </w:rPr>
        <w:t xml:space="preserve"> zahtjeva i predmeta spora dokazi koji ne mogu </w:t>
      </w:r>
      <w:r w:rsidR="00413C81">
        <w:rPr>
          <w:rFonts w:ascii="Arial" w:eastAsia="Times New Roman" w:hAnsi="Arial" w:cs="Arial"/>
          <w:sz w:val="24"/>
          <w:szCs w:val="24"/>
        </w:rPr>
        <w:t>zasigurno</w:t>
      </w:r>
      <w:r>
        <w:rPr>
          <w:rFonts w:ascii="Arial" w:eastAsia="Times New Roman" w:hAnsi="Arial" w:cs="Arial"/>
          <w:sz w:val="24"/>
          <w:szCs w:val="24"/>
        </w:rPr>
        <w:t xml:space="preserve"> biti dokaz u ovom spisu i nisu uopće bitni. Ono što je bitno je odgovoriti na sljedeće pitanje jesu li troškovi koji su prikazani u toj 13. privremenoj situaciji</w:t>
      </w:r>
      <w:r w:rsidR="00413C81">
        <w:rPr>
          <w:rFonts w:ascii="Arial" w:eastAsia="Times New Roman" w:hAnsi="Arial" w:cs="Arial"/>
          <w:sz w:val="24"/>
          <w:szCs w:val="24"/>
        </w:rPr>
        <w:t xml:space="preserve"> izvršeni od strane tužitelja ili nisu, te jesu li ti troškovi bili takve naravi da bi bili nužni odnosno potrebni za izvršenje ugovornih obveza tužitelja po ugovoru o izvođenju radova. Odgovor na navedeno pitanje može dati jedino vještak građevinske struke koji će cjelokupnu dokumentaciju u spisu ali i onu koju uspije pribaviti dovesti u svezu s tužbenim zahtjevom tužitelja. Tužitelj, sada stečajna masa u svojim poslovnim knjigama ima otvoreno potraživanje u utuženom iznosu i to je činjenica. Kako su nastali troškovi odnosno spomenuto potraživanje jesu li bili nužni i potrebni u postupku izvršenja ugovornih obveza, to je temeljno pitanje. Manje je bitno da li je izdana privremena situacija i koji je datum na njoj istaknut i zbog čega je nije potpisao nadzorni inženjer. Ponavlja se temeljno pitanje ovog postupka jesu li troškovni nastali jesu li bili nužni i ako jesu tko je dužan podmiriti iste.  </w:t>
      </w:r>
    </w:p>
    <w:p w14:paraId="52B1DAC4" w14:textId="77777777" w:rsidR="00413C81" w:rsidRDefault="00413C81" w:rsidP="005172EF">
      <w:pPr>
        <w:spacing w:after="0" w:line="240" w:lineRule="auto"/>
        <w:jc w:val="both"/>
        <w:rPr>
          <w:rFonts w:ascii="Arial" w:eastAsia="Times New Roman" w:hAnsi="Arial" w:cs="Arial"/>
          <w:sz w:val="24"/>
          <w:szCs w:val="24"/>
        </w:rPr>
      </w:pPr>
    </w:p>
    <w:p w14:paraId="0C226068" w14:textId="77777777" w:rsidR="00413C81" w:rsidRDefault="00413C81" w:rsidP="005172EF">
      <w:pPr>
        <w:spacing w:after="0" w:line="240" w:lineRule="auto"/>
        <w:jc w:val="both"/>
        <w:rPr>
          <w:rFonts w:ascii="Arial" w:eastAsia="Times New Roman" w:hAnsi="Arial" w:cs="Arial"/>
          <w:sz w:val="24"/>
          <w:szCs w:val="24"/>
        </w:rPr>
      </w:pPr>
      <w:r>
        <w:rPr>
          <w:rFonts w:ascii="Arial" w:eastAsia="Times New Roman" w:hAnsi="Arial" w:cs="Arial"/>
          <w:sz w:val="24"/>
          <w:szCs w:val="24"/>
        </w:rPr>
        <w:t>Punomoćnik tuženika u odnosu na prednje a o tome kako je tužitelj vodio knjigovodstvene kartice upućuje i podatak da je imao otvorene stavke na iznos od cca 650.000,00 kuna koje je isti već povukao u ovom postupku. Nadalje tuženik se protivi navodima tužitelja jer isti ide u pravcu odugovlačenja ovog postupka dok tuženik smatra kako je ova stvar dovoljno raspravljena i zrela za donošenje odluke.</w:t>
      </w:r>
    </w:p>
    <w:p w14:paraId="1DD92909" w14:textId="77777777" w:rsidR="00413C81" w:rsidRPr="00287FD8" w:rsidRDefault="00413C81" w:rsidP="005172EF">
      <w:pPr>
        <w:spacing w:after="0" w:line="240" w:lineRule="auto"/>
        <w:jc w:val="both"/>
        <w:rPr>
          <w:rFonts w:ascii="Arial" w:eastAsia="Times New Roman" w:hAnsi="Arial" w:cs="Arial"/>
          <w:sz w:val="24"/>
          <w:szCs w:val="24"/>
        </w:rPr>
      </w:pPr>
    </w:p>
    <w:p w14:paraId="2F07FB0A" w14:textId="77777777" w:rsidR="005172EF" w:rsidRPr="00287FD8" w:rsidRDefault="005172EF" w:rsidP="005172EF">
      <w:pPr>
        <w:spacing w:after="0" w:line="240" w:lineRule="auto"/>
        <w:jc w:val="both"/>
        <w:rPr>
          <w:rFonts w:ascii="Arial" w:eastAsia="Times New Roman" w:hAnsi="Arial" w:cs="Arial"/>
          <w:b/>
          <w:sz w:val="24"/>
          <w:szCs w:val="24"/>
        </w:rPr>
      </w:pPr>
    </w:p>
    <w:p w14:paraId="60366E05" w14:textId="77777777" w:rsidR="001159ED" w:rsidRPr="00287FD8" w:rsidRDefault="001159ED" w:rsidP="001159ED">
      <w:pPr>
        <w:spacing w:after="0" w:line="240" w:lineRule="auto"/>
        <w:jc w:val="both"/>
        <w:rPr>
          <w:rFonts w:ascii="Arial" w:eastAsia="Times New Roman" w:hAnsi="Arial" w:cs="Arial"/>
          <w:sz w:val="24"/>
          <w:szCs w:val="24"/>
        </w:rPr>
      </w:pPr>
      <w:r w:rsidRPr="00287FD8">
        <w:rPr>
          <w:rFonts w:ascii="Arial" w:eastAsia="Times New Roman" w:hAnsi="Arial" w:cs="Arial"/>
          <w:sz w:val="24"/>
          <w:szCs w:val="24"/>
        </w:rPr>
        <w:lastRenderedPageBreak/>
        <w:t>Sud  donosi</w:t>
      </w:r>
    </w:p>
    <w:p w14:paraId="2327A948" w14:textId="77777777" w:rsidR="001159ED" w:rsidRPr="00287FD8" w:rsidRDefault="001159ED" w:rsidP="001159ED">
      <w:pPr>
        <w:spacing w:after="0" w:line="240" w:lineRule="auto"/>
        <w:ind w:left="2832" w:firstLine="708"/>
        <w:rPr>
          <w:rFonts w:ascii="Arial" w:eastAsia="Times New Roman" w:hAnsi="Arial" w:cs="Arial"/>
          <w:sz w:val="24"/>
          <w:szCs w:val="24"/>
        </w:rPr>
      </w:pPr>
      <w:r w:rsidRPr="00287FD8">
        <w:rPr>
          <w:rFonts w:ascii="Arial" w:eastAsia="Times New Roman" w:hAnsi="Arial" w:cs="Arial"/>
          <w:sz w:val="24"/>
          <w:szCs w:val="24"/>
        </w:rPr>
        <w:t>r j e š e nj e</w:t>
      </w:r>
    </w:p>
    <w:p w14:paraId="43960579" w14:textId="77777777" w:rsidR="001159ED" w:rsidRPr="00287FD8" w:rsidRDefault="001159ED" w:rsidP="001159ED">
      <w:pPr>
        <w:spacing w:after="0" w:line="240" w:lineRule="auto"/>
        <w:ind w:left="2832" w:firstLine="708"/>
        <w:rPr>
          <w:rFonts w:ascii="Arial" w:eastAsia="Times New Roman" w:hAnsi="Arial" w:cs="Arial"/>
          <w:sz w:val="24"/>
          <w:szCs w:val="24"/>
        </w:rPr>
      </w:pPr>
    </w:p>
    <w:p w14:paraId="6D5CD662" w14:textId="77777777" w:rsidR="00287FD8" w:rsidRDefault="00413C81" w:rsidP="00287FD8">
      <w:pPr>
        <w:spacing w:after="0" w:line="240" w:lineRule="auto"/>
        <w:ind w:left="360" w:firstLine="720"/>
        <w:jc w:val="both"/>
        <w:rPr>
          <w:rFonts w:ascii="Arial" w:eastAsia="Times New Roman" w:hAnsi="Arial" w:cs="Arial"/>
          <w:bCs/>
          <w:sz w:val="24"/>
          <w:szCs w:val="24"/>
        </w:rPr>
      </w:pPr>
      <w:r>
        <w:rPr>
          <w:rFonts w:ascii="Arial" w:eastAsia="Times New Roman" w:hAnsi="Arial" w:cs="Arial"/>
          <w:bCs/>
          <w:sz w:val="24"/>
          <w:szCs w:val="24"/>
        </w:rPr>
        <w:t>I   Današnje ročite je dovršeno.</w:t>
      </w:r>
    </w:p>
    <w:p w14:paraId="1D996F3B" w14:textId="77777777" w:rsidR="00413C81" w:rsidRDefault="00413C81" w:rsidP="00287FD8">
      <w:pPr>
        <w:spacing w:after="0" w:line="240" w:lineRule="auto"/>
        <w:ind w:left="360" w:firstLine="720"/>
        <w:jc w:val="both"/>
        <w:rPr>
          <w:rFonts w:ascii="Arial" w:eastAsia="Times New Roman" w:hAnsi="Arial" w:cs="Arial"/>
          <w:bCs/>
          <w:sz w:val="24"/>
          <w:szCs w:val="24"/>
        </w:rPr>
      </w:pPr>
      <w:r>
        <w:rPr>
          <w:rFonts w:ascii="Arial" w:eastAsia="Times New Roman" w:hAnsi="Arial" w:cs="Arial"/>
          <w:bCs/>
          <w:sz w:val="24"/>
          <w:szCs w:val="24"/>
        </w:rPr>
        <w:t>II Nalaže se tužitelju u roku od 15 dana precizirati nalog za vještaka građevinske struke, nakon čega će biti izrađeno rješenje o istome.</w:t>
      </w:r>
    </w:p>
    <w:p w14:paraId="224CE734" w14:textId="77777777" w:rsidR="00413C81" w:rsidRPr="00287FD8" w:rsidRDefault="00413C81" w:rsidP="00287FD8">
      <w:pPr>
        <w:spacing w:after="0" w:line="240" w:lineRule="auto"/>
        <w:ind w:left="360" w:firstLine="720"/>
        <w:jc w:val="both"/>
        <w:rPr>
          <w:rFonts w:ascii="Arial" w:eastAsia="Times New Roman" w:hAnsi="Arial" w:cs="Arial"/>
          <w:bCs/>
          <w:sz w:val="24"/>
          <w:szCs w:val="24"/>
        </w:rPr>
      </w:pPr>
    </w:p>
    <w:p w14:paraId="7B4E7547" w14:textId="77777777" w:rsidR="001159ED" w:rsidRPr="00287FD8" w:rsidRDefault="001159ED" w:rsidP="001159ED">
      <w:pPr>
        <w:spacing w:after="0" w:line="240" w:lineRule="auto"/>
        <w:ind w:right="383"/>
        <w:jc w:val="center"/>
        <w:rPr>
          <w:rFonts w:ascii="Arial" w:eastAsia="Times New Roman" w:hAnsi="Arial" w:cs="Arial"/>
          <w:sz w:val="24"/>
          <w:szCs w:val="24"/>
        </w:rPr>
      </w:pPr>
      <w:r w:rsidRPr="00287FD8">
        <w:rPr>
          <w:rFonts w:ascii="Arial" w:eastAsia="Times New Roman" w:hAnsi="Arial" w:cs="Arial"/>
          <w:sz w:val="24"/>
          <w:szCs w:val="24"/>
        </w:rPr>
        <w:t xml:space="preserve">Dovršeno u </w:t>
      </w:r>
      <w:r w:rsidR="00413C81">
        <w:rPr>
          <w:rFonts w:ascii="Arial" w:eastAsia="Times New Roman" w:hAnsi="Arial" w:cs="Arial"/>
          <w:sz w:val="24"/>
          <w:szCs w:val="24"/>
        </w:rPr>
        <w:t xml:space="preserve">9,50 </w:t>
      </w:r>
      <w:r w:rsidRPr="00287FD8">
        <w:rPr>
          <w:rFonts w:ascii="Arial" w:eastAsia="Times New Roman" w:hAnsi="Arial" w:cs="Arial"/>
          <w:sz w:val="24"/>
          <w:szCs w:val="24"/>
        </w:rPr>
        <w:t>sati.</w:t>
      </w:r>
    </w:p>
    <w:p w14:paraId="0BF61843" w14:textId="77777777" w:rsidR="001159ED" w:rsidRPr="00287FD8" w:rsidRDefault="001159ED" w:rsidP="001159ED">
      <w:pPr>
        <w:spacing w:after="0" w:line="240" w:lineRule="auto"/>
        <w:ind w:right="383"/>
        <w:rPr>
          <w:rFonts w:ascii="Arial" w:eastAsia="Times New Roman" w:hAnsi="Arial" w:cs="Arial"/>
          <w:sz w:val="24"/>
          <w:szCs w:val="24"/>
        </w:rPr>
      </w:pPr>
    </w:p>
    <w:p w14:paraId="7B0D725E" w14:textId="77777777" w:rsidR="001159ED" w:rsidRPr="00287FD8" w:rsidRDefault="001159ED" w:rsidP="001159ED">
      <w:pPr>
        <w:spacing w:after="0" w:line="240" w:lineRule="auto"/>
        <w:ind w:left="708" w:right="383" w:firstLine="708"/>
        <w:rPr>
          <w:rFonts w:ascii="Arial" w:eastAsia="Times New Roman" w:hAnsi="Arial" w:cs="Arial"/>
          <w:sz w:val="24"/>
          <w:szCs w:val="24"/>
        </w:rPr>
      </w:pPr>
      <w:r w:rsidRPr="00287FD8">
        <w:rPr>
          <w:rFonts w:ascii="Arial" w:eastAsia="Times New Roman" w:hAnsi="Arial" w:cs="Arial"/>
          <w:sz w:val="24"/>
          <w:szCs w:val="24"/>
        </w:rPr>
        <w:t xml:space="preserve">       </w:t>
      </w:r>
      <w:r w:rsidR="00287FD8">
        <w:rPr>
          <w:rFonts w:ascii="Arial" w:eastAsia="Times New Roman" w:hAnsi="Arial" w:cs="Arial"/>
          <w:sz w:val="24"/>
          <w:szCs w:val="24"/>
        </w:rPr>
        <w:t xml:space="preserve">                  </w:t>
      </w:r>
      <w:r w:rsidRPr="00287FD8">
        <w:rPr>
          <w:rFonts w:ascii="Arial" w:eastAsia="Times New Roman" w:hAnsi="Arial" w:cs="Arial"/>
          <w:sz w:val="24"/>
          <w:szCs w:val="24"/>
        </w:rPr>
        <w:t xml:space="preserve">     </w:t>
      </w:r>
      <w:r w:rsidR="00287FD8">
        <w:rPr>
          <w:rFonts w:ascii="Arial" w:eastAsia="Times New Roman" w:hAnsi="Arial" w:cs="Arial"/>
          <w:sz w:val="24"/>
          <w:szCs w:val="24"/>
        </w:rPr>
        <w:t xml:space="preserve">     </w:t>
      </w:r>
      <w:r w:rsidRPr="00287FD8">
        <w:rPr>
          <w:rFonts w:ascii="Arial" w:eastAsia="Times New Roman" w:hAnsi="Arial" w:cs="Arial"/>
          <w:sz w:val="24"/>
          <w:szCs w:val="24"/>
        </w:rPr>
        <w:t>SUTKINJA</w:t>
      </w:r>
      <w:r w:rsidRPr="00287FD8">
        <w:rPr>
          <w:rFonts w:ascii="Arial" w:eastAsia="Times New Roman" w:hAnsi="Arial" w:cs="Arial"/>
          <w:sz w:val="24"/>
          <w:szCs w:val="24"/>
        </w:rPr>
        <w:tab/>
        <w:t xml:space="preserve">       </w:t>
      </w:r>
      <w:r w:rsidRPr="00287FD8">
        <w:rPr>
          <w:rFonts w:ascii="Arial" w:eastAsia="Times New Roman" w:hAnsi="Arial" w:cs="Arial"/>
          <w:sz w:val="24"/>
          <w:szCs w:val="24"/>
        </w:rPr>
        <w:tab/>
      </w:r>
      <w:r w:rsidRPr="00287FD8">
        <w:rPr>
          <w:rFonts w:ascii="Arial" w:eastAsia="Times New Roman" w:hAnsi="Arial" w:cs="Arial"/>
          <w:sz w:val="24"/>
          <w:szCs w:val="24"/>
        </w:rPr>
        <w:tab/>
        <w:t>PUN. TUŽITELJA</w:t>
      </w:r>
    </w:p>
    <w:p w14:paraId="4DE96A8C" w14:textId="77777777" w:rsidR="001159ED" w:rsidRPr="00287FD8" w:rsidRDefault="001159ED" w:rsidP="001159ED">
      <w:pPr>
        <w:tabs>
          <w:tab w:val="left" w:pos="3260"/>
        </w:tabs>
        <w:spacing w:after="0" w:line="240" w:lineRule="auto"/>
        <w:ind w:right="383"/>
        <w:rPr>
          <w:rFonts w:ascii="Arial" w:eastAsia="Times New Roman" w:hAnsi="Arial" w:cs="Arial"/>
          <w:sz w:val="24"/>
          <w:szCs w:val="24"/>
        </w:rPr>
      </w:pPr>
      <w:r w:rsidRPr="00287FD8">
        <w:rPr>
          <w:rFonts w:ascii="Arial" w:eastAsia="Times New Roman" w:hAnsi="Arial" w:cs="Arial"/>
          <w:sz w:val="24"/>
          <w:szCs w:val="24"/>
        </w:rPr>
        <w:t xml:space="preserve">                                  </w:t>
      </w:r>
    </w:p>
    <w:p w14:paraId="0EA95401" w14:textId="77777777" w:rsidR="001159ED" w:rsidRPr="00287FD8" w:rsidRDefault="001159ED" w:rsidP="001159ED">
      <w:pPr>
        <w:tabs>
          <w:tab w:val="left" w:pos="3260"/>
        </w:tabs>
        <w:spacing w:after="0" w:line="240" w:lineRule="auto"/>
        <w:ind w:right="383"/>
        <w:rPr>
          <w:rFonts w:ascii="Arial" w:eastAsia="Times New Roman" w:hAnsi="Arial" w:cs="Arial"/>
          <w:sz w:val="24"/>
          <w:szCs w:val="24"/>
        </w:rPr>
      </w:pPr>
      <w:r w:rsidRPr="00287FD8">
        <w:rPr>
          <w:rFonts w:ascii="Arial" w:eastAsia="Times New Roman" w:hAnsi="Arial" w:cs="Arial"/>
          <w:sz w:val="24"/>
          <w:szCs w:val="24"/>
        </w:rPr>
        <w:t xml:space="preserve">                               </w:t>
      </w:r>
    </w:p>
    <w:p w14:paraId="1108675C" w14:textId="77777777" w:rsidR="001159ED" w:rsidRPr="00287FD8" w:rsidRDefault="001159ED" w:rsidP="001159ED">
      <w:pPr>
        <w:tabs>
          <w:tab w:val="left" w:pos="3260"/>
        </w:tabs>
        <w:spacing w:after="0" w:line="240" w:lineRule="auto"/>
        <w:ind w:right="383"/>
        <w:rPr>
          <w:rFonts w:ascii="Arial" w:eastAsia="Times New Roman" w:hAnsi="Arial" w:cs="Arial"/>
          <w:sz w:val="24"/>
          <w:szCs w:val="24"/>
        </w:rPr>
      </w:pPr>
    </w:p>
    <w:p w14:paraId="0A71E25B" w14:textId="77777777" w:rsidR="001159ED" w:rsidRPr="00287FD8" w:rsidRDefault="001159ED" w:rsidP="001159ED">
      <w:pPr>
        <w:tabs>
          <w:tab w:val="left" w:pos="3260"/>
        </w:tabs>
        <w:spacing w:after="0" w:line="240" w:lineRule="auto"/>
        <w:ind w:right="383"/>
        <w:rPr>
          <w:rFonts w:ascii="Arial" w:hAnsi="Arial" w:cs="Arial"/>
          <w:sz w:val="24"/>
          <w:szCs w:val="24"/>
        </w:rPr>
      </w:pPr>
      <w:r w:rsidRPr="00287FD8">
        <w:rPr>
          <w:rFonts w:ascii="Arial" w:eastAsia="Times New Roman" w:hAnsi="Arial" w:cs="Arial"/>
          <w:sz w:val="24"/>
          <w:szCs w:val="24"/>
        </w:rPr>
        <w:t xml:space="preserve">                               </w:t>
      </w:r>
      <w:r w:rsidR="00287FD8">
        <w:rPr>
          <w:rFonts w:ascii="Arial" w:eastAsia="Times New Roman" w:hAnsi="Arial" w:cs="Arial"/>
          <w:sz w:val="24"/>
          <w:szCs w:val="24"/>
        </w:rPr>
        <w:t xml:space="preserve">             </w:t>
      </w:r>
      <w:r w:rsidRPr="00287FD8">
        <w:rPr>
          <w:rFonts w:ascii="Arial" w:eastAsia="Times New Roman" w:hAnsi="Arial" w:cs="Arial"/>
          <w:sz w:val="24"/>
          <w:szCs w:val="24"/>
        </w:rPr>
        <w:t xml:space="preserve"> </w:t>
      </w:r>
      <w:r w:rsidR="00287FD8">
        <w:rPr>
          <w:rFonts w:ascii="Arial" w:eastAsia="Times New Roman" w:hAnsi="Arial" w:cs="Arial"/>
          <w:sz w:val="24"/>
          <w:szCs w:val="24"/>
        </w:rPr>
        <w:t xml:space="preserve">     </w:t>
      </w:r>
      <w:r w:rsidRPr="00287FD8">
        <w:rPr>
          <w:rFonts w:ascii="Arial" w:eastAsia="Times New Roman" w:hAnsi="Arial" w:cs="Arial"/>
          <w:sz w:val="24"/>
          <w:szCs w:val="24"/>
        </w:rPr>
        <w:t xml:space="preserve">  ZAPISNIČARKA</w:t>
      </w:r>
      <w:r w:rsidRPr="00287FD8">
        <w:rPr>
          <w:rFonts w:ascii="Arial" w:eastAsia="Times New Roman" w:hAnsi="Arial" w:cs="Arial"/>
          <w:sz w:val="24"/>
          <w:szCs w:val="24"/>
        </w:rPr>
        <w:tab/>
      </w:r>
      <w:r w:rsidR="00287FD8">
        <w:rPr>
          <w:rFonts w:ascii="Arial" w:eastAsia="Times New Roman" w:hAnsi="Arial" w:cs="Arial"/>
          <w:sz w:val="24"/>
          <w:szCs w:val="24"/>
        </w:rPr>
        <w:t xml:space="preserve">           </w:t>
      </w:r>
      <w:r w:rsidRPr="00287FD8">
        <w:rPr>
          <w:rFonts w:ascii="Arial" w:eastAsia="Times New Roman" w:hAnsi="Arial" w:cs="Arial"/>
          <w:sz w:val="24"/>
          <w:szCs w:val="24"/>
        </w:rPr>
        <w:t xml:space="preserve">PUN.  TUŽENIKA             </w:t>
      </w:r>
    </w:p>
    <w:p w14:paraId="4E057DCC" w14:textId="77777777" w:rsidR="001159ED" w:rsidRPr="00287FD8" w:rsidRDefault="001159ED" w:rsidP="00FB5F4A">
      <w:pPr>
        <w:spacing w:after="0" w:line="240" w:lineRule="auto"/>
        <w:jc w:val="both"/>
        <w:rPr>
          <w:rFonts w:ascii="Arial" w:eastAsia="Times New Roman" w:hAnsi="Arial" w:cs="Arial"/>
          <w:sz w:val="24"/>
          <w:szCs w:val="24"/>
        </w:rPr>
      </w:pPr>
    </w:p>
    <w:p w14:paraId="43B7D28D" w14:textId="77777777" w:rsidR="001159ED" w:rsidRPr="00287FD8" w:rsidRDefault="001159ED" w:rsidP="00FB5F4A">
      <w:pPr>
        <w:spacing w:after="0" w:line="240" w:lineRule="auto"/>
        <w:jc w:val="both"/>
        <w:rPr>
          <w:rFonts w:ascii="Arial" w:eastAsia="Times New Roman" w:hAnsi="Arial" w:cs="Arial"/>
          <w:sz w:val="24"/>
          <w:szCs w:val="24"/>
        </w:rPr>
      </w:pPr>
    </w:p>
    <w:p w14:paraId="7E154416" w14:textId="77777777" w:rsidR="001159ED" w:rsidRPr="00287FD8" w:rsidRDefault="001159ED" w:rsidP="00FB5F4A">
      <w:pPr>
        <w:spacing w:after="0" w:line="240" w:lineRule="auto"/>
        <w:jc w:val="both"/>
        <w:rPr>
          <w:rFonts w:ascii="Arial" w:eastAsia="Times New Roman" w:hAnsi="Arial" w:cs="Arial"/>
          <w:sz w:val="24"/>
          <w:szCs w:val="24"/>
        </w:rPr>
      </w:pPr>
    </w:p>
    <w:sectPr w:rsidR="001159ED" w:rsidRPr="00287FD8" w:rsidSect="00192E1D">
      <w:headerReference w:type="default" r:id="rId8"/>
      <w:headerReference w:type="first" r:id="rId9"/>
      <w:pgSz w:w="11906" w:h="16838"/>
      <w:pgMar w:top="1417" w:right="1417" w:bottom="993"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BF8F51" w14:textId="77777777" w:rsidR="00B47A6C" w:rsidRDefault="00B47A6C" w:rsidP="00B47A6C">
      <w:pPr>
        <w:spacing w:after="0" w:line="240" w:lineRule="auto"/>
      </w:pPr>
      <w:r>
        <w:separator/>
      </w:r>
    </w:p>
  </w:endnote>
  <w:endnote w:type="continuationSeparator" w:id="0">
    <w:p w14:paraId="40DFAC84" w14:textId="77777777" w:rsidR="00B47A6C" w:rsidRDefault="00B47A6C" w:rsidP="00B47A6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E1EA2B" w14:textId="77777777" w:rsidR="00B47A6C" w:rsidRDefault="00B47A6C" w:rsidP="00B47A6C">
      <w:pPr>
        <w:spacing w:after="0" w:line="240" w:lineRule="auto"/>
      </w:pPr>
      <w:r>
        <w:separator/>
      </w:r>
    </w:p>
  </w:footnote>
  <w:footnote w:type="continuationSeparator" w:id="0">
    <w:p w14:paraId="6BDEE225" w14:textId="77777777" w:rsidR="00B47A6C" w:rsidRDefault="00B47A6C" w:rsidP="00B47A6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7655764"/>
      <w:docPartObj>
        <w:docPartGallery w:val="Page Numbers (Top of Page)"/>
        <w:docPartUnique/>
      </w:docPartObj>
    </w:sdtPr>
    <w:sdtEndPr>
      <w:rPr>
        <w:rFonts w:ascii="Times New Roman" w:hAnsi="Times New Roman" w:cs="Times New Roman"/>
        <w:sz w:val="24"/>
        <w:szCs w:val="24"/>
      </w:rPr>
    </w:sdtEndPr>
    <w:sdtContent>
      <w:p w14:paraId="32B9AF9A" w14:textId="77777777" w:rsidR="00CF1D53" w:rsidRPr="008E68F1" w:rsidRDefault="00B47A6C" w:rsidP="00BD582A">
        <w:pPr>
          <w:pStyle w:val="Zaglavlje"/>
          <w:ind w:firstLine="4248"/>
          <w:rPr>
            <w:rFonts w:ascii="Times New Roman" w:hAnsi="Times New Roman" w:cs="Times New Roman"/>
            <w:sz w:val="24"/>
            <w:szCs w:val="24"/>
          </w:rPr>
        </w:pPr>
        <w:r w:rsidRPr="00287FD8">
          <w:rPr>
            <w:rFonts w:ascii="Arial" w:hAnsi="Arial" w:cs="Arial"/>
            <w:sz w:val="24"/>
            <w:szCs w:val="24"/>
          </w:rPr>
          <w:fldChar w:fldCharType="begin"/>
        </w:r>
        <w:r w:rsidRPr="00287FD8">
          <w:rPr>
            <w:rFonts w:ascii="Arial" w:hAnsi="Arial" w:cs="Arial"/>
            <w:sz w:val="24"/>
            <w:szCs w:val="24"/>
          </w:rPr>
          <w:instrText>PAGE   \* MERGEFORMAT</w:instrText>
        </w:r>
        <w:r w:rsidRPr="00287FD8">
          <w:rPr>
            <w:rFonts w:ascii="Arial" w:hAnsi="Arial" w:cs="Arial"/>
            <w:sz w:val="24"/>
            <w:szCs w:val="24"/>
          </w:rPr>
          <w:fldChar w:fldCharType="separate"/>
        </w:r>
        <w:r w:rsidR="00413C81">
          <w:rPr>
            <w:rFonts w:ascii="Arial" w:hAnsi="Arial" w:cs="Arial"/>
            <w:noProof/>
            <w:sz w:val="24"/>
            <w:szCs w:val="24"/>
          </w:rPr>
          <w:t>4</w:t>
        </w:r>
        <w:r w:rsidRPr="00287FD8">
          <w:rPr>
            <w:rFonts w:ascii="Arial" w:hAnsi="Arial" w:cs="Arial"/>
            <w:sz w:val="24"/>
            <w:szCs w:val="24"/>
          </w:rPr>
          <w:fldChar w:fldCharType="end"/>
        </w:r>
        <w:r w:rsidRPr="00287FD8">
          <w:rPr>
            <w:rFonts w:ascii="Arial" w:hAnsi="Arial" w:cs="Arial"/>
            <w:sz w:val="24"/>
            <w:szCs w:val="24"/>
          </w:rPr>
          <w:t xml:space="preserve">  </w:t>
        </w:r>
        <w:r w:rsidR="00287FD8">
          <w:rPr>
            <w:rFonts w:ascii="Times New Roman" w:hAnsi="Times New Roman" w:cs="Times New Roman"/>
            <w:sz w:val="24"/>
            <w:szCs w:val="24"/>
          </w:rPr>
          <w:t xml:space="preserve">                  </w:t>
        </w:r>
        <w:r w:rsidRPr="008E68F1">
          <w:rPr>
            <w:rFonts w:ascii="Times New Roman" w:hAnsi="Times New Roman" w:cs="Times New Roman"/>
            <w:sz w:val="24"/>
            <w:szCs w:val="24"/>
          </w:rPr>
          <w:t xml:space="preserve">  </w:t>
        </w:r>
        <w:r w:rsidR="008D7611">
          <w:rPr>
            <w:rFonts w:ascii="Times New Roman" w:hAnsi="Times New Roman" w:cs="Times New Roman"/>
            <w:sz w:val="24"/>
            <w:szCs w:val="24"/>
          </w:rPr>
          <w:t xml:space="preserve"> </w:t>
        </w:r>
        <w:r w:rsidR="00287FD8" w:rsidRPr="00AB7EC4">
          <w:rPr>
            <w:rFonts w:ascii="Arial" w:eastAsia="Times New Roman" w:hAnsi="Arial" w:cs="Arial"/>
            <w:bCs/>
            <w:sz w:val="24"/>
            <w:szCs w:val="24"/>
          </w:rPr>
          <w:t>Poslovni broj: 11 P-</w:t>
        </w:r>
        <w:r w:rsidR="00287FD8">
          <w:rPr>
            <w:rFonts w:ascii="Arial" w:eastAsia="Times New Roman" w:hAnsi="Arial" w:cs="Arial"/>
            <w:bCs/>
            <w:sz w:val="24"/>
            <w:szCs w:val="24"/>
          </w:rPr>
          <w:t>89/2019-58</w:t>
        </w:r>
      </w:p>
    </w:sdtContent>
  </w:sdt>
  <w:p w14:paraId="18927207" w14:textId="77777777" w:rsidR="00CF1D53" w:rsidRPr="008E68F1" w:rsidRDefault="00B47A6C">
    <w:pPr>
      <w:pStyle w:val="Zaglavlje"/>
      <w:rPr>
        <w:sz w:val="24"/>
        <w:szCs w:val="24"/>
      </w:rPr>
    </w:pPr>
    <w:r w:rsidRPr="008E68F1">
      <w:rPr>
        <w:sz w:val="24"/>
        <w:szCs w:val="24"/>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B7933A" w14:textId="77777777" w:rsidR="004109BB" w:rsidRPr="00AB7EC4" w:rsidRDefault="00324A19" w:rsidP="00AB7EC4">
    <w:pPr>
      <w:keepNext/>
      <w:spacing w:after="0" w:line="240" w:lineRule="auto"/>
      <w:outlineLvl w:val="1"/>
      <w:rPr>
        <w:rFonts w:ascii="Arial" w:eastAsia="Times New Roman" w:hAnsi="Arial" w:cs="Arial"/>
        <w:bCs/>
        <w:sz w:val="24"/>
        <w:szCs w:val="24"/>
      </w:rPr>
    </w:pPr>
    <w:r>
      <w:rPr>
        <w:rFonts w:ascii="Times New Roman" w:eastAsia="Times New Roman" w:hAnsi="Times New Roman" w:cs="Times New Roman"/>
        <w:bCs/>
        <w:sz w:val="24"/>
        <w:szCs w:val="24"/>
      </w:rPr>
      <w:t xml:space="preserve">                                          </w:t>
    </w:r>
    <w:r w:rsidR="00AB7EC4">
      <w:rPr>
        <w:rFonts w:ascii="Times New Roman" w:eastAsia="Times New Roman" w:hAnsi="Times New Roman" w:cs="Times New Roman"/>
        <w:bCs/>
        <w:sz w:val="24"/>
        <w:szCs w:val="24"/>
      </w:rPr>
      <w:t xml:space="preserve">                              </w:t>
    </w:r>
    <w:r>
      <w:rPr>
        <w:rFonts w:ascii="Times New Roman" w:eastAsia="Times New Roman" w:hAnsi="Times New Roman" w:cs="Times New Roman"/>
        <w:bCs/>
        <w:sz w:val="24"/>
        <w:szCs w:val="24"/>
      </w:rPr>
      <w:t xml:space="preserve">       </w:t>
    </w:r>
    <w:r w:rsidR="00AB7EC4">
      <w:rPr>
        <w:rFonts w:ascii="Times New Roman" w:eastAsia="Times New Roman" w:hAnsi="Times New Roman" w:cs="Times New Roman"/>
        <w:bCs/>
        <w:sz w:val="24"/>
        <w:szCs w:val="24"/>
      </w:rPr>
      <w:t xml:space="preserve">      </w:t>
    </w:r>
    <w:r>
      <w:rPr>
        <w:rFonts w:ascii="Times New Roman" w:eastAsia="Times New Roman" w:hAnsi="Times New Roman" w:cs="Times New Roman"/>
        <w:bCs/>
        <w:sz w:val="24"/>
        <w:szCs w:val="24"/>
      </w:rPr>
      <w:t xml:space="preserve">         </w:t>
    </w:r>
    <w:r w:rsidR="004109BB" w:rsidRPr="00AB7EC4">
      <w:rPr>
        <w:rFonts w:ascii="Arial" w:eastAsia="Times New Roman" w:hAnsi="Arial" w:cs="Arial"/>
        <w:bCs/>
        <w:sz w:val="24"/>
        <w:szCs w:val="24"/>
      </w:rPr>
      <w:t xml:space="preserve">Poslovni broj: </w:t>
    </w:r>
    <w:r w:rsidRPr="00AB7EC4">
      <w:rPr>
        <w:rFonts w:ascii="Arial" w:eastAsia="Times New Roman" w:hAnsi="Arial" w:cs="Arial"/>
        <w:bCs/>
        <w:sz w:val="24"/>
        <w:szCs w:val="24"/>
      </w:rPr>
      <w:t>11</w:t>
    </w:r>
    <w:r w:rsidR="004109BB" w:rsidRPr="00AB7EC4">
      <w:rPr>
        <w:rFonts w:ascii="Arial" w:eastAsia="Times New Roman" w:hAnsi="Arial" w:cs="Arial"/>
        <w:bCs/>
        <w:sz w:val="24"/>
        <w:szCs w:val="24"/>
      </w:rPr>
      <w:t xml:space="preserve"> P-</w:t>
    </w:r>
    <w:r w:rsidR="00AB7EC4">
      <w:rPr>
        <w:rFonts w:ascii="Arial" w:eastAsia="Times New Roman" w:hAnsi="Arial" w:cs="Arial"/>
        <w:bCs/>
        <w:sz w:val="24"/>
        <w:szCs w:val="24"/>
      </w:rPr>
      <w:t>89/2019-58</w:t>
    </w:r>
  </w:p>
  <w:p w14:paraId="4D980F95" w14:textId="77777777" w:rsidR="00072ADB" w:rsidRDefault="00072ADB">
    <w:pPr>
      <w:pStyle w:val="Zaglavlj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C9E0D1B"/>
    <w:multiLevelType w:val="hybridMultilevel"/>
    <w:tmpl w:val="484ACF90"/>
    <w:lvl w:ilvl="0" w:tplc="7E18E434">
      <w:start w:val="1"/>
      <w:numFmt w:val="upperRoman"/>
      <w:lvlText w:val="%1."/>
      <w:lvlJc w:val="left"/>
      <w:pPr>
        <w:ind w:left="1428" w:hanging="720"/>
      </w:pPr>
      <w:rPr>
        <w:rFonts w:hint="default"/>
      </w:rPr>
    </w:lvl>
    <w:lvl w:ilvl="1" w:tplc="041A0019" w:tentative="1">
      <w:start w:val="1"/>
      <w:numFmt w:val="lowerLetter"/>
      <w:lvlText w:val="%2."/>
      <w:lvlJc w:val="left"/>
      <w:pPr>
        <w:ind w:left="1788" w:hanging="360"/>
      </w:pPr>
    </w:lvl>
    <w:lvl w:ilvl="2" w:tplc="041A001B" w:tentative="1">
      <w:start w:val="1"/>
      <w:numFmt w:val="lowerRoman"/>
      <w:lvlText w:val="%3."/>
      <w:lvlJc w:val="right"/>
      <w:pPr>
        <w:ind w:left="2508" w:hanging="180"/>
      </w:pPr>
    </w:lvl>
    <w:lvl w:ilvl="3" w:tplc="041A000F" w:tentative="1">
      <w:start w:val="1"/>
      <w:numFmt w:val="decimal"/>
      <w:lvlText w:val="%4."/>
      <w:lvlJc w:val="left"/>
      <w:pPr>
        <w:ind w:left="3228" w:hanging="360"/>
      </w:pPr>
    </w:lvl>
    <w:lvl w:ilvl="4" w:tplc="041A0019" w:tentative="1">
      <w:start w:val="1"/>
      <w:numFmt w:val="lowerLetter"/>
      <w:lvlText w:val="%5."/>
      <w:lvlJc w:val="left"/>
      <w:pPr>
        <w:ind w:left="3948" w:hanging="360"/>
      </w:pPr>
    </w:lvl>
    <w:lvl w:ilvl="5" w:tplc="041A001B" w:tentative="1">
      <w:start w:val="1"/>
      <w:numFmt w:val="lowerRoman"/>
      <w:lvlText w:val="%6."/>
      <w:lvlJc w:val="right"/>
      <w:pPr>
        <w:ind w:left="4668" w:hanging="180"/>
      </w:pPr>
    </w:lvl>
    <w:lvl w:ilvl="6" w:tplc="041A000F" w:tentative="1">
      <w:start w:val="1"/>
      <w:numFmt w:val="decimal"/>
      <w:lvlText w:val="%7."/>
      <w:lvlJc w:val="left"/>
      <w:pPr>
        <w:ind w:left="5388" w:hanging="360"/>
      </w:pPr>
    </w:lvl>
    <w:lvl w:ilvl="7" w:tplc="041A0019" w:tentative="1">
      <w:start w:val="1"/>
      <w:numFmt w:val="lowerLetter"/>
      <w:lvlText w:val="%8."/>
      <w:lvlJc w:val="left"/>
      <w:pPr>
        <w:ind w:left="6108" w:hanging="360"/>
      </w:pPr>
    </w:lvl>
    <w:lvl w:ilvl="8" w:tplc="041A001B" w:tentative="1">
      <w:start w:val="1"/>
      <w:numFmt w:val="lowerRoman"/>
      <w:lvlText w:val="%9."/>
      <w:lvlJc w:val="right"/>
      <w:pPr>
        <w:ind w:left="6828" w:hanging="180"/>
      </w:pPr>
    </w:lvl>
  </w:abstractNum>
  <w:abstractNum w:abstractNumId="1" w15:restartNumberingAfterBreak="0">
    <w:nsid w:val="487C050E"/>
    <w:multiLevelType w:val="hybridMultilevel"/>
    <w:tmpl w:val="E2EC2F7E"/>
    <w:lvl w:ilvl="0" w:tplc="041A000F">
      <w:start w:val="1"/>
      <w:numFmt w:val="decimal"/>
      <w:lvlText w:val="%1."/>
      <w:lvlJc w:val="left"/>
      <w:pPr>
        <w:ind w:left="72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2" w15:restartNumberingAfterBreak="0">
    <w:nsid w:val="52583475"/>
    <w:multiLevelType w:val="hybridMultilevel"/>
    <w:tmpl w:val="F8B261BA"/>
    <w:lvl w:ilvl="0" w:tplc="4D566CA8">
      <w:start w:val="1"/>
      <w:numFmt w:val="upperRoman"/>
      <w:lvlText w:val="%1."/>
      <w:lvlJc w:val="left"/>
      <w:pPr>
        <w:ind w:left="1080" w:hanging="72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 w15:restartNumberingAfterBreak="0">
    <w:nsid w:val="60E863F9"/>
    <w:multiLevelType w:val="hybridMultilevel"/>
    <w:tmpl w:val="4AE0CD9E"/>
    <w:lvl w:ilvl="0" w:tplc="ACDAB25E">
      <w:start w:val="1"/>
      <w:numFmt w:val="upperRoman"/>
      <w:lvlText w:val="%1."/>
      <w:lvlJc w:val="left"/>
      <w:pPr>
        <w:ind w:left="1080" w:hanging="72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num w:numId="1" w16cid:durableId="2126003613">
    <w:abstractNumId w:val="2"/>
  </w:num>
  <w:num w:numId="2" w16cid:durableId="1234589304">
    <w:abstractNumId w:val="0"/>
  </w:num>
  <w:num w:numId="3" w16cid:durableId="717499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41440086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A6C"/>
    <w:rsid w:val="00020F73"/>
    <w:rsid w:val="00032B02"/>
    <w:rsid w:val="00072ADB"/>
    <w:rsid w:val="00075D3A"/>
    <w:rsid w:val="00087F37"/>
    <w:rsid w:val="000A2ACA"/>
    <w:rsid w:val="000A7B5C"/>
    <w:rsid w:val="000C6ED0"/>
    <w:rsid w:val="001159ED"/>
    <w:rsid w:val="00120B94"/>
    <w:rsid w:val="00120C4B"/>
    <w:rsid w:val="001322D8"/>
    <w:rsid w:val="00146484"/>
    <w:rsid w:val="0016355B"/>
    <w:rsid w:val="0018331F"/>
    <w:rsid w:val="00192E1D"/>
    <w:rsid w:val="001A09AB"/>
    <w:rsid w:val="001A4F39"/>
    <w:rsid w:val="001B787C"/>
    <w:rsid w:val="00200C73"/>
    <w:rsid w:val="00201BDD"/>
    <w:rsid w:val="00217E22"/>
    <w:rsid w:val="002437B4"/>
    <w:rsid w:val="00287FD8"/>
    <w:rsid w:val="00293FBB"/>
    <w:rsid w:val="002C140A"/>
    <w:rsid w:val="002C7EE8"/>
    <w:rsid w:val="002D7E2F"/>
    <w:rsid w:val="002E0735"/>
    <w:rsid w:val="002E7EC4"/>
    <w:rsid w:val="003047DC"/>
    <w:rsid w:val="00324A19"/>
    <w:rsid w:val="00335342"/>
    <w:rsid w:val="003A3E95"/>
    <w:rsid w:val="004109BB"/>
    <w:rsid w:val="00413C81"/>
    <w:rsid w:val="00436F02"/>
    <w:rsid w:val="00465B63"/>
    <w:rsid w:val="00491452"/>
    <w:rsid w:val="00492D18"/>
    <w:rsid w:val="004A02DE"/>
    <w:rsid w:val="004A07ED"/>
    <w:rsid w:val="004A75E3"/>
    <w:rsid w:val="004E2458"/>
    <w:rsid w:val="004F0187"/>
    <w:rsid w:val="005172EF"/>
    <w:rsid w:val="005217A0"/>
    <w:rsid w:val="00541C43"/>
    <w:rsid w:val="005545A3"/>
    <w:rsid w:val="005B7F8D"/>
    <w:rsid w:val="005C2DD9"/>
    <w:rsid w:val="005F5CAD"/>
    <w:rsid w:val="00644F3B"/>
    <w:rsid w:val="00651266"/>
    <w:rsid w:val="006C3879"/>
    <w:rsid w:val="00722DFF"/>
    <w:rsid w:val="00762D8E"/>
    <w:rsid w:val="007E07FA"/>
    <w:rsid w:val="00811438"/>
    <w:rsid w:val="00850E1F"/>
    <w:rsid w:val="00866C3A"/>
    <w:rsid w:val="008A36C7"/>
    <w:rsid w:val="008B2D89"/>
    <w:rsid w:val="008D7611"/>
    <w:rsid w:val="009216A4"/>
    <w:rsid w:val="0093213A"/>
    <w:rsid w:val="00952AA9"/>
    <w:rsid w:val="00970EFC"/>
    <w:rsid w:val="00970F02"/>
    <w:rsid w:val="009861E7"/>
    <w:rsid w:val="009D6D9A"/>
    <w:rsid w:val="00A0107C"/>
    <w:rsid w:val="00A128C0"/>
    <w:rsid w:val="00A22FAD"/>
    <w:rsid w:val="00A8387F"/>
    <w:rsid w:val="00A9716A"/>
    <w:rsid w:val="00AA2BDC"/>
    <w:rsid w:val="00AA7D81"/>
    <w:rsid w:val="00AB7EC4"/>
    <w:rsid w:val="00AC176E"/>
    <w:rsid w:val="00AD058E"/>
    <w:rsid w:val="00AE27F5"/>
    <w:rsid w:val="00B11184"/>
    <w:rsid w:val="00B47A6C"/>
    <w:rsid w:val="00B8172B"/>
    <w:rsid w:val="00BA1F6B"/>
    <w:rsid w:val="00BA233E"/>
    <w:rsid w:val="00BA2A72"/>
    <w:rsid w:val="00BA427A"/>
    <w:rsid w:val="00BB4446"/>
    <w:rsid w:val="00BD7CBA"/>
    <w:rsid w:val="00C108F5"/>
    <w:rsid w:val="00C479F5"/>
    <w:rsid w:val="00CB6C27"/>
    <w:rsid w:val="00CF1D53"/>
    <w:rsid w:val="00D0508E"/>
    <w:rsid w:val="00D40E38"/>
    <w:rsid w:val="00DC1C13"/>
    <w:rsid w:val="00DC4B55"/>
    <w:rsid w:val="00DF2358"/>
    <w:rsid w:val="00E2267D"/>
    <w:rsid w:val="00E46F6C"/>
    <w:rsid w:val="00E62F25"/>
    <w:rsid w:val="00EB02AE"/>
    <w:rsid w:val="00EF2AB7"/>
    <w:rsid w:val="00F26C57"/>
    <w:rsid w:val="00F53246"/>
    <w:rsid w:val="00F61D60"/>
    <w:rsid w:val="00F92AE9"/>
    <w:rsid w:val="00FA79D1"/>
    <w:rsid w:val="00FB5F4A"/>
    <w:rsid w:val="00FC0935"/>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6F033E"/>
  <w15:docId w15:val="{14818F4A-950A-497C-8622-7F1C9F3D5D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hr-HR" w:eastAsia="en-US" w:bidi="ar-SA"/>
      </w:rPr>
    </w:rPrDefault>
    <w:pPrDefault>
      <w:pPr>
        <w:spacing w:line="240" w:lineRule="atLeast"/>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47A6C"/>
    <w:pPr>
      <w:spacing w:after="200" w:line="276" w:lineRule="auto"/>
    </w:p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Zaglavlje">
    <w:name w:val="header"/>
    <w:basedOn w:val="Normal"/>
    <w:link w:val="ZaglavljeChar"/>
    <w:uiPriority w:val="99"/>
    <w:unhideWhenUsed/>
    <w:rsid w:val="00B47A6C"/>
    <w:pPr>
      <w:tabs>
        <w:tab w:val="center" w:pos="4536"/>
        <w:tab w:val="right" w:pos="9072"/>
      </w:tabs>
      <w:spacing w:after="0" w:line="240" w:lineRule="auto"/>
    </w:pPr>
  </w:style>
  <w:style w:type="character" w:customStyle="1" w:styleId="ZaglavljeChar">
    <w:name w:val="Zaglavlje Char"/>
    <w:basedOn w:val="Zadanifontodlomka"/>
    <w:link w:val="Zaglavlje"/>
    <w:uiPriority w:val="99"/>
    <w:rsid w:val="00B47A6C"/>
  </w:style>
  <w:style w:type="paragraph" w:styleId="Podnoje">
    <w:name w:val="footer"/>
    <w:basedOn w:val="Normal"/>
    <w:link w:val="PodnojeChar"/>
    <w:uiPriority w:val="99"/>
    <w:unhideWhenUsed/>
    <w:rsid w:val="00B47A6C"/>
    <w:pPr>
      <w:tabs>
        <w:tab w:val="center" w:pos="4536"/>
        <w:tab w:val="right" w:pos="9072"/>
      </w:tabs>
      <w:spacing w:after="0" w:line="240" w:lineRule="auto"/>
    </w:pPr>
  </w:style>
  <w:style w:type="character" w:customStyle="1" w:styleId="PodnojeChar">
    <w:name w:val="Podnožje Char"/>
    <w:basedOn w:val="Zadanifontodlomka"/>
    <w:link w:val="Podnoje"/>
    <w:uiPriority w:val="99"/>
    <w:rsid w:val="00B47A6C"/>
  </w:style>
  <w:style w:type="paragraph" w:styleId="Odlomakpopisa">
    <w:name w:val="List Paragraph"/>
    <w:basedOn w:val="Normal"/>
    <w:uiPriority w:val="34"/>
    <w:qFormat/>
    <w:rsid w:val="00075D3A"/>
    <w:pPr>
      <w:ind w:left="720"/>
      <w:contextualSpacing/>
    </w:pPr>
  </w:style>
  <w:style w:type="paragraph" w:styleId="Tekstbalonia">
    <w:name w:val="Balloon Text"/>
    <w:basedOn w:val="Normal"/>
    <w:link w:val="TekstbaloniaChar"/>
    <w:uiPriority w:val="99"/>
    <w:semiHidden/>
    <w:unhideWhenUsed/>
    <w:rsid w:val="00FA79D1"/>
    <w:pPr>
      <w:spacing w:after="0" w:line="240" w:lineRule="auto"/>
    </w:pPr>
    <w:rPr>
      <w:rFonts w:ascii="Segoe UI" w:hAnsi="Segoe UI" w:cs="Segoe UI"/>
      <w:sz w:val="18"/>
      <w:szCs w:val="18"/>
    </w:rPr>
  </w:style>
  <w:style w:type="character" w:customStyle="1" w:styleId="TekstbaloniaChar">
    <w:name w:val="Tekst balončića Char"/>
    <w:basedOn w:val="Zadanifontodlomka"/>
    <w:link w:val="Tekstbalonia"/>
    <w:uiPriority w:val="99"/>
    <w:semiHidden/>
    <w:rsid w:val="00FA79D1"/>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09825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Predmet.FunkcijaOsobe>
    <izvorni_sadrzaj/>
    <derivirana_varijabla naziv="DomainObject.Predmet.FunkcijaOsobe_1"/>
  </DomainObject.Predmet.FunkcijaOsobe>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
    <derivirana_varijabla naziv="DomainObject.Predmet.DatumPocetkaProcesa_1"/>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derivirana_varijabla naziv="DomainObject.ZakonPravilnikList_1">
      <item/>
    </derivirana_varijabla>
  </DomainObject.ZakonPravilnikList>
  <DomainObject.NarodneNovineList>
    <izvorni_sadrzaj/>
    <derivirana_varijabla naziv="DomainObject.NarodneNovineList_1">
      <item/>
    </derivirana_varijabla>
  </DomainObject.NarodneNovineList>
  <DomainObject.Predmet.OkrivljenikAdresaMjestoRodjenjaList>
    <izvorni_sadrzaj/>
    <derivirana_varijabla naziv="DomainObject.Predmet.OkrivljenikAdresaMjestoRodjenjaList_1">
      <item/>
    </derivirana_varijabla>
  </DomainObject.Predmet.OkrivljenikAdresaMjestoRodjenjaList>
  <DomainObject.OpcinskiSudoviList>
    <izvorni_sadrzaj/>
    <derivirana_varijabla naziv="DomainObject.OpcinskiSudoviList_1">
      <item/>
    </derivirana_varijabla>
  </DomainObject.OpcinskiSudoviList>
  <DomainObject.PolicijskeUpraveList>
    <izvorni_sadrzaj/>
    <derivirana_varijabla naziv="DomainObject.PolicijskeUpraveList_1">
      <item/>
    </derivirana_varijabla>
  </DomainObject.PolicijskeUpraveList>
  <DomainObject.PolicijskePostajeList>
    <izvorni_sadrzaj/>
    <derivirana_varijabla naziv="DomainObject.PolicijskePostajeList_1">
      <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1446</Words>
  <Characters>8246</Characters>
  <Application>Microsoft Office Word</Application>
  <DocSecurity>0</DocSecurity>
  <Lines>68</Lines>
  <Paragraphs>19</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9673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Nena Mužanović</dc:creator>
  <cp:lastModifiedBy>Diana Lendarić</cp:lastModifiedBy>
  <cp:revision>2</cp:revision>
  <cp:lastPrinted>2021-05-13T07:51:00Z</cp:lastPrinted>
  <dcterms:created xsi:type="dcterms:W3CDTF">2023-11-14T08:47:00Z</dcterms:created>
  <dcterms:modified xsi:type="dcterms:W3CDTF">2023-11-14T08:47:00Z</dcterms:modified>
</cp:coreProperties>
</file>